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9FC6A" w14:textId="77777777" w:rsidR="00206961" w:rsidRDefault="00206961" w:rsidP="00206961">
      <w:pPr>
        <w:rPr>
          <w:rFonts w:ascii="Simplon Norm" w:hAnsi="Simplon Norm"/>
          <w:color w:val="7F7F7F" w:themeColor="text1" w:themeTint="80"/>
          <w:sz w:val="20"/>
          <w:szCs w:val="20"/>
        </w:rPr>
      </w:pPr>
    </w:p>
    <w:p w14:paraId="3E993217" w14:textId="713E7B4F" w:rsidR="00EE0673" w:rsidRDefault="00206961" w:rsidP="00206961">
      <w:pPr>
        <w:rPr>
          <w:rFonts w:ascii="Simplon Norm" w:hAnsi="Simplon Norm"/>
          <w:color w:val="7F7F7F" w:themeColor="text1" w:themeTint="80"/>
          <w:sz w:val="20"/>
          <w:szCs w:val="20"/>
        </w:rPr>
      </w:pPr>
      <w:r>
        <w:rPr>
          <w:rFonts w:ascii="Simplon Norm" w:hAnsi="Simplon Norm"/>
          <w:color w:val="7F7F7F" w:themeColor="text1" w:themeTint="80"/>
          <w:sz w:val="20"/>
          <w:szCs w:val="20"/>
        </w:rPr>
        <w:t xml:space="preserve">To be completed by </w:t>
      </w:r>
      <w:r w:rsidR="00EE65C8">
        <w:rPr>
          <w:rFonts w:ascii="Simplon Norm" w:hAnsi="Simplon Norm"/>
          <w:color w:val="7F7F7F" w:themeColor="text1" w:themeTint="80"/>
          <w:sz w:val="20"/>
          <w:szCs w:val="20"/>
        </w:rPr>
        <w:t xml:space="preserve">employees </w:t>
      </w:r>
      <w:r>
        <w:rPr>
          <w:rFonts w:ascii="Simplon Norm" w:hAnsi="Simplon Norm"/>
          <w:color w:val="7F7F7F" w:themeColor="text1" w:themeTint="80"/>
          <w:sz w:val="20"/>
          <w:szCs w:val="20"/>
        </w:rPr>
        <w:t xml:space="preserve">to </w:t>
      </w:r>
      <w:r w:rsidR="00416FE0">
        <w:rPr>
          <w:rFonts w:ascii="Simplon Norm" w:hAnsi="Simplon Norm"/>
          <w:color w:val="7F7F7F" w:themeColor="text1" w:themeTint="80"/>
          <w:sz w:val="20"/>
          <w:szCs w:val="20"/>
        </w:rPr>
        <w:t xml:space="preserve">identify, </w:t>
      </w:r>
      <w:r>
        <w:rPr>
          <w:rFonts w:ascii="Simplon Norm" w:hAnsi="Simplon Norm"/>
          <w:color w:val="7F7F7F" w:themeColor="text1" w:themeTint="80"/>
          <w:sz w:val="20"/>
          <w:szCs w:val="20"/>
        </w:rPr>
        <w:t xml:space="preserve">assess and </w:t>
      </w:r>
      <w:r w:rsidR="00416FE0">
        <w:rPr>
          <w:rFonts w:ascii="Simplon Norm" w:hAnsi="Simplon Norm"/>
          <w:color w:val="7F7F7F" w:themeColor="text1" w:themeTint="80"/>
          <w:sz w:val="20"/>
          <w:szCs w:val="20"/>
        </w:rPr>
        <w:t xml:space="preserve">plan to </w:t>
      </w:r>
      <w:r>
        <w:rPr>
          <w:rFonts w:ascii="Simplon Norm" w:hAnsi="Simplon Norm"/>
          <w:color w:val="7F7F7F" w:themeColor="text1" w:themeTint="80"/>
          <w:sz w:val="20"/>
          <w:szCs w:val="20"/>
        </w:rPr>
        <w:t>address development needs.</w:t>
      </w:r>
      <w:r w:rsidR="00D01BB9">
        <w:rPr>
          <w:rFonts w:ascii="Simplon Norm" w:hAnsi="Simplon Norm"/>
          <w:color w:val="7F7F7F" w:themeColor="text1" w:themeTint="80"/>
          <w:sz w:val="20"/>
          <w:szCs w:val="20"/>
        </w:rPr>
        <w:t xml:space="preserve"> </w:t>
      </w:r>
      <w:r w:rsidR="00EE65C8">
        <w:rPr>
          <w:rFonts w:ascii="Simplon Norm" w:hAnsi="Simplon Norm"/>
          <w:color w:val="7F7F7F" w:themeColor="text1" w:themeTint="80"/>
          <w:sz w:val="20"/>
          <w:szCs w:val="20"/>
        </w:rPr>
        <w:t>Once drafted</w:t>
      </w:r>
      <w:r w:rsidR="001973CA">
        <w:rPr>
          <w:rFonts w:ascii="Simplon Norm" w:hAnsi="Simplon Norm"/>
          <w:color w:val="7F7F7F" w:themeColor="text1" w:themeTint="80"/>
          <w:sz w:val="20"/>
          <w:szCs w:val="20"/>
        </w:rPr>
        <w:t xml:space="preserve">, use this document to </w:t>
      </w:r>
      <w:r w:rsidR="00BE3801">
        <w:rPr>
          <w:rFonts w:ascii="Simplon Norm" w:hAnsi="Simplon Norm"/>
          <w:color w:val="7F7F7F" w:themeColor="text1" w:themeTint="80"/>
          <w:sz w:val="20"/>
          <w:szCs w:val="20"/>
        </w:rPr>
        <w:t xml:space="preserve">consult with your direct manager to agree and </w:t>
      </w:r>
      <w:r w:rsidR="00F932A4">
        <w:rPr>
          <w:rFonts w:ascii="Simplon Norm" w:hAnsi="Simplon Norm"/>
          <w:color w:val="7F7F7F" w:themeColor="text1" w:themeTint="80"/>
          <w:sz w:val="20"/>
          <w:szCs w:val="20"/>
        </w:rPr>
        <w:t>implement development opportunities</w:t>
      </w:r>
      <w:r w:rsidR="00BE3801">
        <w:rPr>
          <w:rFonts w:ascii="Simplon Norm" w:hAnsi="Simplon Norm"/>
          <w:color w:val="7F7F7F" w:themeColor="text1" w:themeTint="80"/>
          <w:sz w:val="20"/>
          <w:szCs w:val="20"/>
        </w:rPr>
        <w:t>.</w:t>
      </w:r>
    </w:p>
    <w:p w14:paraId="2010DDB8" w14:textId="77777777" w:rsidR="00EE0673" w:rsidRDefault="00EE0673" w:rsidP="00206961">
      <w:pPr>
        <w:rPr>
          <w:rFonts w:ascii="Simplon Norm" w:hAnsi="Simplon Norm"/>
          <w:color w:val="7F7F7F" w:themeColor="text1" w:themeTint="80"/>
          <w:sz w:val="20"/>
          <w:szCs w:val="20"/>
        </w:rPr>
      </w:pPr>
    </w:p>
    <w:p w14:paraId="3DAC0018" w14:textId="2B44DC0F" w:rsidR="008B06D1" w:rsidRPr="00B77866" w:rsidRDefault="009A47B5" w:rsidP="00B77866">
      <w:pPr>
        <w:pStyle w:val="Heading2"/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</w:pPr>
      <w:r w:rsidRPr="00B77866"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  <w:t>Employee details</w:t>
      </w:r>
    </w:p>
    <w:tbl>
      <w:tblPr>
        <w:tblStyle w:val="BMSARow"/>
        <w:tblW w:w="9639" w:type="dxa"/>
        <w:jc w:val="center"/>
        <w:tblBorders>
          <w:top w:val="single" w:sz="4" w:space="0" w:color="042842" w:themeColor="accent1"/>
          <w:left w:val="single" w:sz="4" w:space="0" w:color="042842" w:themeColor="accent1"/>
          <w:bottom w:val="single" w:sz="4" w:space="0" w:color="042842" w:themeColor="accent1"/>
          <w:right w:val="single" w:sz="4" w:space="0" w:color="042842" w:themeColor="accent1"/>
          <w:insideH w:val="single" w:sz="4" w:space="0" w:color="042842" w:themeColor="accent1"/>
          <w:insideV w:val="single" w:sz="4" w:space="0" w:color="042842" w:themeColor="accent1"/>
        </w:tblBorders>
        <w:tblLook w:val="04A0" w:firstRow="1" w:lastRow="0" w:firstColumn="1" w:lastColumn="0" w:noHBand="0" w:noVBand="1"/>
      </w:tblPr>
      <w:tblGrid>
        <w:gridCol w:w="2405"/>
        <w:gridCol w:w="7234"/>
      </w:tblGrid>
      <w:tr w:rsidR="009A47B5" w:rsidRPr="005104AD" w14:paraId="565CC62B" w14:textId="77777777" w:rsidTr="00790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808080" w:themeFill="background1" w:themeFillShade="80"/>
          </w:tcPr>
          <w:p w14:paraId="5C1915C8" w14:textId="4765EFA7" w:rsidR="009A47B5" w:rsidRPr="00B77866" w:rsidRDefault="009A47B5" w:rsidP="00790064">
            <w:pPr>
              <w:spacing w:before="120" w:after="120" w:line="240" w:lineRule="exact"/>
              <w:rPr>
                <w:rFonts w:ascii="Simplon Norm" w:hAnsi="Simplon Norm"/>
              </w:rPr>
            </w:pPr>
            <w:r w:rsidRPr="00B77866">
              <w:rPr>
                <w:rFonts w:ascii="Simplon Norm" w:hAnsi="Simplon Norm"/>
              </w:rPr>
              <w:t>Name</w:t>
            </w:r>
          </w:p>
        </w:tc>
        <w:tc>
          <w:tcPr>
            <w:tcW w:w="7234" w:type="dxa"/>
          </w:tcPr>
          <w:p w14:paraId="496582EE" w14:textId="6CE6FCED" w:rsidR="009A47B5" w:rsidRPr="00E83ADB" w:rsidRDefault="00DD7E4C" w:rsidP="0015556E">
            <w:pPr>
              <w:spacing w:before="120" w:after="12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hAnsi="Simplon Norm"/>
                <w:i/>
                <w:iCs/>
                <w:color w:val="002060"/>
              </w:rPr>
            </w:pPr>
            <w:r>
              <w:rPr>
                <w:rFonts w:ascii="Simplon Norm" w:hAnsi="Simplon Norm"/>
                <w:i/>
                <w:iCs/>
                <w:color w:val="002060"/>
              </w:rPr>
              <w:t>Joey</w:t>
            </w:r>
          </w:p>
        </w:tc>
      </w:tr>
      <w:tr w:rsidR="009A47B5" w:rsidRPr="005104AD" w14:paraId="4A6D0065" w14:textId="77777777" w:rsidTr="00790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808080" w:themeFill="background1" w:themeFillShade="80"/>
          </w:tcPr>
          <w:p w14:paraId="402B3411" w14:textId="69F73C98" w:rsidR="009A47B5" w:rsidRPr="00B77866" w:rsidRDefault="009A47B5" w:rsidP="00790064">
            <w:pPr>
              <w:spacing w:before="120" w:after="120" w:line="240" w:lineRule="exact"/>
              <w:rPr>
                <w:rFonts w:ascii="Simplon Norm" w:hAnsi="Simplon Norm"/>
              </w:rPr>
            </w:pPr>
            <w:r w:rsidRPr="00B77866">
              <w:rPr>
                <w:rFonts w:ascii="Simplon Norm" w:hAnsi="Simplon Norm"/>
              </w:rPr>
              <w:t>Position</w:t>
            </w:r>
          </w:p>
        </w:tc>
        <w:tc>
          <w:tcPr>
            <w:tcW w:w="7234" w:type="dxa"/>
          </w:tcPr>
          <w:p w14:paraId="54793ED9" w14:textId="5154C4F7" w:rsidR="009A47B5" w:rsidRPr="00E83ADB" w:rsidRDefault="00DD7E4C" w:rsidP="0015556E">
            <w:pPr>
              <w:spacing w:before="120" w:after="12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hAnsi="Simplon Norm"/>
                <w:i/>
                <w:iCs/>
                <w:color w:val="002060"/>
              </w:rPr>
            </w:pPr>
            <w:r>
              <w:rPr>
                <w:rFonts w:ascii="Simplon Norm" w:hAnsi="Simplon Norm"/>
                <w:i/>
                <w:iCs/>
                <w:color w:val="002060"/>
              </w:rPr>
              <w:t>Project Consultant – Human Resources</w:t>
            </w:r>
            <w:r w:rsidR="000B3897">
              <w:rPr>
                <w:rFonts w:ascii="Simplon Norm" w:hAnsi="Simplon Norm"/>
                <w:i/>
                <w:iCs/>
                <w:color w:val="002060"/>
              </w:rPr>
              <w:t xml:space="preserve"> (HR)</w:t>
            </w:r>
          </w:p>
        </w:tc>
      </w:tr>
      <w:tr w:rsidR="009A47B5" w:rsidRPr="005104AD" w14:paraId="2B03FDFC" w14:textId="77777777" w:rsidTr="00790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808080" w:themeFill="background1" w:themeFillShade="80"/>
          </w:tcPr>
          <w:p w14:paraId="52B4FC4E" w14:textId="0E66B668" w:rsidR="009A47B5" w:rsidRPr="00B77866" w:rsidRDefault="009A47B5" w:rsidP="00790064">
            <w:pPr>
              <w:spacing w:before="120" w:after="120" w:line="240" w:lineRule="exact"/>
              <w:rPr>
                <w:rFonts w:ascii="Simplon Norm" w:hAnsi="Simplon Norm"/>
              </w:rPr>
            </w:pPr>
            <w:r w:rsidRPr="00B77866">
              <w:rPr>
                <w:rFonts w:ascii="Simplon Norm" w:hAnsi="Simplon Norm"/>
              </w:rPr>
              <w:t>Reporting manager</w:t>
            </w:r>
          </w:p>
        </w:tc>
        <w:tc>
          <w:tcPr>
            <w:tcW w:w="7234" w:type="dxa"/>
          </w:tcPr>
          <w:p w14:paraId="04401F78" w14:textId="096CBC70" w:rsidR="009A47B5" w:rsidRPr="00E83ADB" w:rsidRDefault="00C86DBA" w:rsidP="0015556E">
            <w:pPr>
              <w:spacing w:before="120" w:after="12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hAnsi="Simplon Norm"/>
                <w:i/>
                <w:iCs/>
                <w:color w:val="002060"/>
              </w:rPr>
            </w:pPr>
            <w:r w:rsidRPr="00E83ADB">
              <w:rPr>
                <w:rFonts w:ascii="Simplon Norm" w:hAnsi="Simplon Norm"/>
                <w:i/>
                <w:iCs/>
                <w:color w:val="002060"/>
              </w:rPr>
              <w:t>&lt;&lt;You</w:t>
            </w:r>
            <w:r w:rsidR="009F099F" w:rsidRPr="00E83ADB">
              <w:rPr>
                <w:rFonts w:ascii="Simplon Norm" w:hAnsi="Simplon Norm"/>
                <w:i/>
                <w:iCs/>
                <w:color w:val="002060"/>
              </w:rPr>
              <w:t>&gt;&gt;</w:t>
            </w:r>
          </w:p>
        </w:tc>
      </w:tr>
      <w:tr w:rsidR="00CD54D4" w:rsidRPr="005104AD" w14:paraId="3B9A4FAE" w14:textId="77777777" w:rsidTr="00790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808080" w:themeFill="background1" w:themeFillShade="80"/>
          </w:tcPr>
          <w:p w14:paraId="506C2EF7" w14:textId="643CBBC3" w:rsidR="00CD54D4" w:rsidRPr="00B77866" w:rsidRDefault="00CD54D4" w:rsidP="00790064">
            <w:pPr>
              <w:spacing w:before="120" w:after="120" w:line="240" w:lineRule="exact"/>
              <w:rPr>
                <w:rFonts w:ascii="Simplon Norm" w:hAnsi="Simplon Norm"/>
              </w:rPr>
            </w:pPr>
            <w:r>
              <w:rPr>
                <w:rFonts w:ascii="Simplon Norm" w:hAnsi="Simplon Norm"/>
              </w:rPr>
              <w:t>Date</w:t>
            </w:r>
          </w:p>
        </w:tc>
        <w:tc>
          <w:tcPr>
            <w:tcW w:w="7234" w:type="dxa"/>
          </w:tcPr>
          <w:p w14:paraId="6152ABEB" w14:textId="53F7C363" w:rsidR="00CD54D4" w:rsidRPr="00E83ADB" w:rsidRDefault="001A7033" w:rsidP="0015556E">
            <w:pPr>
              <w:spacing w:before="120" w:after="12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hAnsi="Simplon Norm"/>
                <w:i/>
                <w:iCs/>
                <w:color w:val="002060"/>
              </w:rPr>
            </w:pPr>
            <w:r w:rsidRPr="00E83ADB">
              <w:rPr>
                <w:rFonts w:ascii="Simplon Norm" w:hAnsi="Simplon Norm"/>
                <w:i/>
                <w:iCs/>
                <w:color w:val="002060"/>
              </w:rPr>
              <w:t>&lt;&lt;Today&gt;&gt;</w:t>
            </w:r>
          </w:p>
        </w:tc>
      </w:tr>
    </w:tbl>
    <w:p w14:paraId="7523D98C" w14:textId="76B77694" w:rsidR="003C19D3" w:rsidRDefault="003C19D3">
      <w:pPr>
        <w:rPr>
          <w:rFonts w:ascii="Simplon Norm" w:hAnsi="Simplon Norm"/>
        </w:rPr>
      </w:pPr>
    </w:p>
    <w:p w14:paraId="5E6A01F3" w14:textId="45B9EAB1" w:rsidR="00872C4A" w:rsidRPr="00B77866" w:rsidRDefault="00872C4A" w:rsidP="00872C4A">
      <w:pPr>
        <w:pStyle w:val="Heading2"/>
        <w:spacing w:after="120"/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</w:pPr>
      <w:r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  <w:t>Self-assessment</w:t>
      </w:r>
    </w:p>
    <w:p w14:paraId="774CF543" w14:textId="2CF1B42F" w:rsidR="00872C4A" w:rsidRDefault="00872C4A">
      <w:pPr>
        <w:rPr>
          <w:rFonts w:ascii="Simplon Norm" w:hAnsi="Simplon Norm"/>
        </w:rPr>
      </w:pPr>
      <w:r>
        <w:rPr>
          <w:rFonts w:ascii="Simplon Norm" w:hAnsi="Simplon Norm"/>
          <w:color w:val="7F7F7F" w:themeColor="text1" w:themeTint="80"/>
          <w:sz w:val="20"/>
          <w:szCs w:val="20"/>
        </w:rPr>
        <w:t xml:space="preserve">Complete the following self-assessment in order to identify </w:t>
      </w:r>
      <w:r w:rsidR="00835F35">
        <w:rPr>
          <w:rFonts w:ascii="Simplon Norm" w:hAnsi="Simplon Norm"/>
          <w:color w:val="7F7F7F" w:themeColor="text1" w:themeTint="80"/>
          <w:sz w:val="20"/>
          <w:szCs w:val="20"/>
        </w:rPr>
        <w:t xml:space="preserve">your </w:t>
      </w:r>
      <w:r>
        <w:rPr>
          <w:rFonts w:ascii="Simplon Norm" w:hAnsi="Simplon Norm"/>
          <w:color w:val="7F7F7F" w:themeColor="text1" w:themeTint="80"/>
          <w:sz w:val="20"/>
          <w:szCs w:val="20"/>
        </w:rPr>
        <w:t>strengths and weaknesses (opportunities</w:t>
      </w:r>
      <w:r w:rsidR="00E47F65">
        <w:rPr>
          <w:rFonts w:ascii="Simplon Norm" w:hAnsi="Simplon Norm"/>
          <w:color w:val="7F7F7F" w:themeColor="text1" w:themeTint="80"/>
          <w:sz w:val="20"/>
          <w:szCs w:val="20"/>
        </w:rPr>
        <w:t>)</w:t>
      </w:r>
      <w:r>
        <w:rPr>
          <w:rFonts w:ascii="Simplon Norm" w:hAnsi="Simplon Norm"/>
          <w:color w:val="7F7F7F" w:themeColor="text1" w:themeTint="80"/>
          <w:sz w:val="20"/>
          <w:szCs w:val="20"/>
        </w:rPr>
        <w:t>.</w:t>
      </w:r>
      <w:r w:rsidR="000D1E70">
        <w:rPr>
          <w:rFonts w:ascii="Simplon Norm" w:hAnsi="Simplon Norm"/>
          <w:color w:val="7F7F7F" w:themeColor="text1" w:themeTint="80"/>
          <w:sz w:val="20"/>
          <w:szCs w:val="20"/>
        </w:rPr>
        <w:t xml:space="preserve"> </w:t>
      </w:r>
      <w:r w:rsidR="00835F35">
        <w:rPr>
          <w:rFonts w:ascii="Simplon Norm" w:hAnsi="Simplon Norm"/>
          <w:color w:val="7F7F7F" w:themeColor="text1" w:themeTint="80"/>
          <w:sz w:val="20"/>
          <w:szCs w:val="20"/>
        </w:rPr>
        <w:t xml:space="preserve">Address </w:t>
      </w:r>
      <w:r w:rsidR="000D1E70">
        <w:rPr>
          <w:rFonts w:ascii="Simplon Norm" w:hAnsi="Simplon Norm"/>
          <w:color w:val="7F7F7F" w:themeColor="text1" w:themeTint="80"/>
          <w:sz w:val="20"/>
          <w:szCs w:val="20"/>
        </w:rPr>
        <w:t>at least one personal and one professional goal in your self-assessment</w:t>
      </w:r>
      <w:r w:rsidR="009B33F7">
        <w:rPr>
          <w:rFonts w:ascii="Simplon Norm" w:hAnsi="Simplon Norm"/>
          <w:color w:val="7F7F7F" w:themeColor="text1" w:themeTint="80"/>
          <w:sz w:val="20"/>
          <w:szCs w:val="20"/>
        </w:rPr>
        <w:t xml:space="preserve"> as linked to a development area for you</w:t>
      </w:r>
      <w:r w:rsidR="000D1E70">
        <w:rPr>
          <w:rFonts w:ascii="Simplon Norm" w:hAnsi="Simplon Norm"/>
          <w:color w:val="7F7F7F" w:themeColor="text1" w:themeTint="80"/>
          <w:sz w:val="20"/>
          <w:szCs w:val="20"/>
        </w:rPr>
        <w:t>.</w:t>
      </w:r>
      <w:r w:rsidR="005B3C04">
        <w:rPr>
          <w:rFonts w:ascii="Simplon Norm" w:hAnsi="Simplon Norm"/>
          <w:color w:val="7F7F7F" w:themeColor="text1" w:themeTint="80"/>
          <w:sz w:val="20"/>
          <w:szCs w:val="20"/>
        </w:rPr>
        <w:t xml:space="preserve"> </w:t>
      </w:r>
    </w:p>
    <w:tbl>
      <w:tblPr>
        <w:tblStyle w:val="BMSARow21"/>
        <w:tblW w:w="9713" w:type="dxa"/>
        <w:jc w:val="center"/>
        <w:tblLook w:val="04A0" w:firstRow="1" w:lastRow="0" w:firstColumn="1" w:lastColumn="0" w:noHBand="0" w:noVBand="1"/>
      </w:tblPr>
      <w:tblGrid>
        <w:gridCol w:w="3439"/>
        <w:gridCol w:w="6274"/>
      </w:tblGrid>
      <w:tr w:rsidR="00872C4A" w:rsidRPr="002951E1" w14:paraId="629F594D" w14:textId="77777777" w:rsidTr="00070017">
        <w:trPr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shd w:val="clear" w:color="auto" w:fill="7F7F7F" w:themeFill="text1" w:themeFillTint="80"/>
          </w:tcPr>
          <w:p w14:paraId="3EE17E9D" w14:textId="77777777" w:rsidR="00872C4A" w:rsidRPr="005B3C04" w:rsidRDefault="00AE1B56" w:rsidP="00E97281">
            <w:pPr>
              <w:pStyle w:val="AABT"/>
              <w:rPr>
                <w:rFonts w:ascii="Simplon Norm" w:hAnsi="Simplon Norm"/>
                <w:b w:val="0"/>
                <w:color w:val="FFFFFF" w:themeColor="background1"/>
                <w:sz w:val="18"/>
                <w:szCs w:val="18"/>
                <w:lang w:val="en-AU"/>
              </w:rPr>
            </w:pPr>
            <w:r>
              <w:rPr>
                <w:rFonts w:ascii="Simplon Norm" w:hAnsi="Simplon Norm"/>
                <w:color w:val="FFFFFF" w:themeColor="background1"/>
                <w:sz w:val="22"/>
                <w:szCs w:val="22"/>
                <w:lang w:val="en-AU"/>
              </w:rPr>
              <w:t>Goal 1</w:t>
            </w:r>
          </w:p>
          <w:p w14:paraId="50191115" w14:textId="5600B2D0" w:rsidR="00A23B61" w:rsidRPr="00A23B61" w:rsidRDefault="00A23B61" w:rsidP="00E97281">
            <w:pPr>
              <w:pStyle w:val="AABT"/>
              <w:rPr>
                <w:rFonts w:ascii="Simplon Norm" w:hAnsi="Simplon Norm"/>
                <w:b w:val="0"/>
                <w:bCs/>
                <w:color w:val="FFFFFF" w:themeColor="background1"/>
                <w:sz w:val="22"/>
                <w:szCs w:val="22"/>
                <w:lang w:val="en-AU"/>
              </w:rPr>
            </w:pPr>
            <w:r w:rsidRPr="005B3C04">
              <w:rPr>
                <w:rFonts w:ascii="Simplon Norm" w:hAnsi="Simplon Norm"/>
                <w:b w:val="0"/>
                <w:bCs/>
                <w:color w:val="FFFFFF" w:themeColor="background1"/>
                <w:sz w:val="18"/>
                <w:szCs w:val="18"/>
                <w:lang w:val="en-AU"/>
              </w:rPr>
              <w:t>What is your key objective, plan, activity</w:t>
            </w:r>
            <w:r w:rsidR="00070017">
              <w:rPr>
                <w:rFonts w:ascii="Simplon Norm" w:hAnsi="Simplon Norm"/>
                <w:b w:val="0"/>
                <w:bCs/>
                <w:color w:val="FFFFFF" w:themeColor="background1"/>
                <w:sz w:val="18"/>
                <w:szCs w:val="18"/>
                <w:lang w:val="en-AU"/>
              </w:rPr>
              <w:t>?</w:t>
            </w:r>
          </w:p>
        </w:tc>
        <w:tc>
          <w:tcPr>
            <w:tcW w:w="6274" w:type="dxa"/>
          </w:tcPr>
          <w:p w14:paraId="6CB1232D" w14:textId="4EF5DBA5" w:rsidR="00872C4A" w:rsidRPr="00E83ADB" w:rsidRDefault="00101AC4" w:rsidP="00E97281">
            <w:pPr>
              <w:spacing w:before="120" w:after="120" w:line="240" w:lineRule="atLeast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</w:pPr>
            <w:r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  <w:t>Creating client position descriptions</w:t>
            </w:r>
          </w:p>
        </w:tc>
      </w:tr>
      <w:tr w:rsidR="00872C4A" w:rsidRPr="002951E1" w14:paraId="578266B1" w14:textId="77777777" w:rsidTr="00070017">
        <w:trPr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shd w:val="clear" w:color="auto" w:fill="D9D9D9" w:themeFill="background1" w:themeFillShade="D9"/>
          </w:tcPr>
          <w:p w14:paraId="39C78C77" w14:textId="77777777" w:rsidR="00872C4A" w:rsidRPr="006A7CC4" w:rsidRDefault="00FA66AD" w:rsidP="00E97281">
            <w:pPr>
              <w:pStyle w:val="AABT"/>
              <w:rPr>
                <w:rFonts w:ascii="Simplon Norm" w:hAnsi="Simplon Norm"/>
                <w:b w:val="0"/>
                <w:sz w:val="22"/>
                <w:szCs w:val="22"/>
                <w:lang w:val="en-AU"/>
              </w:rPr>
            </w:pPr>
            <w:r w:rsidRPr="006A7CC4">
              <w:rPr>
                <w:rFonts w:ascii="Simplon Norm" w:hAnsi="Simplon Norm"/>
                <w:sz w:val="22"/>
                <w:szCs w:val="22"/>
                <w:lang w:val="en-AU"/>
              </w:rPr>
              <w:t>Strengths</w:t>
            </w:r>
          </w:p>
          <w:p w14:paraId="1631C4CE" w14:textId="5EB906F4" w:rsidR="006A7CC4" w:rsidRPr="006A7CC4" w:rsidRDefault="006A7CC4" w:rsidP="00E97281">
            <w:pPr>
              <w:pStyle w:val="AABT"/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</w:pPr>
            <w:r w:rsidRPr="006A7CC4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 xml:space="preserve">What </w:t>
            </w:r>
            <w:r w:rsidR="00246B8E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 xml:space="preserve">was done </w:t>
            </w:r>
            <w:r w:rsidRPr="006A7CC4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well</w:t>
            </w:r>
            <w:r w:rsidR="00070017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?</w:t>
            </w:r>
          </w:p>
        </w:tc>
        <w:tc>
          <w:tcPr>
            <w:tcW w:w="6274" w:type="dxa"/>
          </w:tcPr>
          <w:p w14:paraId="0E57C08C" w14:textId="29A8FBD6" w:rsidR="00872C4A" w:rsidRPr="00E83ADB" w:rsidRDefault="00101AC4" w:rsidP="00E97281">
            <w:pPr>
              <w:spacing w:before="120" w:after="120" w:line="240" w:lineRule="atLeast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</w:pPr>
            <w:r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  <w:t>I was able to conduct interviews with the employer</w:t>
            </w:r>
            <w:r w:rsidR="005A5EC4"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  <w:t xml:space="preserve">, as well as conduct online research to identify the key roles, responsibilities, accountabilities etc of the role within NGP. Using this information I created </w:t>
            </w:r>
            <w:r w:rsidR="00274B86"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  <w:t>position descriptions for each of the positions within the timeframe allocated.</w:t>
            </w:r>
          </w:p>
        </w:tc>
      </w:tr>
      <w:tr w:rsidR="00872C4A" w:rsidRPr="002951E1" w14:paraId="1A669E9A" w14:textId="77777777" w:rsidTr="00070017">
        <w:trPr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shd w:val="clear" w:color="auto" w:fill="D9D9D9" w:themeFill="background1" w:themeFillShade="D9"/>
          </w:tcPr>
          <w:p w14:paraId="4012C958" w14:textId="77777777" w:rsidR="00872C4A" w:rsidRPr="006A7CC4" w:rsidRDefault="00FA66AD" w:rsidP="00E97281">
            <w:pPr>
              <w:pStyle w:val="AABT"/>
              <w:rPr>
                <w:rFonts w:ascii="Simplon Norm" w:hAnsi="Simplon Norm"/>
                <w:b w:val="0"/>
                <w:bCs/>
                <w:sz w:val="22"/>
                <w:szCs w:val="22"/>
                <w:lang w:val="en-AU"/>
              </w:rPr>
            </w:pPr>
            <w:r w:rsidRPr="006A7CC4">
              <w:rPr>
                <w:rFonts w:ascii="Simplon Norm" w:hAnsi="Simplon Norm"/>
                <w:sz w:val="22"/>
                <w:szCs w:val="22"/>
                <w:lang w:val="en-AU"/>
              </w:rPr>
              <w:t>Weaknesses</w:t>
            </w:r>
          </w:p>
          <w:p w14:paraId="1B16906C" w14:textId="4762573F" w:rsidR="006A7CC4" w:rsidRPr="006A7CC4" w:rsidRDefault="006A7CC4" w:rsidP="00E97281">
            <w:pPr>
              <w:pStyle w:val="AABT"/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</w:pPr>
            <w:r w:rsidRPr="006A7CC4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What can be done better</w:t>
            </w:r>
            <w:r w:rsidR="00070017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?</w:t>
            </w:r>
          </w:p>
          <w:p w14:paraId="40AA781B" w14:textId="538341A7" w:rsidR="00FA66AD" w:rsidRPr="006A7CC4" w:rsidRDefault="00070017" w:rsidP="00E97281">
            <w:pPr>
              <w:pStyle w:val="AABT"/>
              <w:rPr>
                <w:rFonts w:ascii="Simplon Norm" w:hAnsi="Simplon Norm"/>
                <w:sz w:val="18"/>
                <w:szCs w:val="18"/>
                <w:lang w:val="en-AU"/>
              </w:rPr>
            </w:pPr>
            <w:r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(</w:t>
            </w:r>
            <w:r w:rsidR="00FA66AD" w:rsidRPr="006A7CC4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 xml:space="preserve">Capture </w:t>
            </w:r>
            <w:r w:rsidR="006A7CC4" w:rsidRPr="006A7CC4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 xml:space="preserve">any skill and/ or knowledge gaps </w:t>
            </w:r>
            <w:r w:rsidR="00601424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for development to achieve this goal.</w:t>
            </w:r>
            <w:r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)</w:t>
            </w:r>
          </w:p>
        </w:tc>
        <w:tc>
          <w:tcPr>
            <w:tcW w:w="6274" w:type="dxa"/>
          </w:tcPr>
          <w:p w14:paraId="66CE7B8C" w14:textId="35D18CCA" w:rsidR="00872C4A" w:rsidRPr="00E83ADB" w:rsidRDefault="00274B86" w:rsidP="00E97281">
            <w:pPr>
              <w:spacing w:before="120" w:after="120" w:line="240" w:lineRule="atLeast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</w:pPr>
            <w:r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  <w:t xml:space="preserve">I was heavily reliant on one subject matter expert/ industry representative which meant that I had to filter through a lot of detail to get to the heart of the role. </w:t>
            </w:r>
            <w:r w:rsidR="000B3897"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  <w:t>I did not have access to any HR contacts within this industry to validate or support me in completing this task.</w:t>
            </w:r>
          </w:p>
        </w:tc>
      </w:tr>
    </w:tbl>
    <w:p w14:paraId="2237CBA0" w14:textId="3E9F4459" w:rsidR="00872C4A" w:rsidRDefault="00872C4A">
      <w:pPr>
        <w:rPr>
          <w:rFonts w:ascii="Simplon Norm" w:hAnsi="Simplon Norm"/>
        </w:rPr>
      </w:pPr>
    </w:p>
    <w:tbl>
      <w:tblPr>
        <w:tblStyle w:val="BMSARow21"/>
        <w:tblW w:w="9713" w:type="dxa"/>
        <w:jc w:val="center"/>
        <w:tblLook w:val="04A0" w:firstRow="1" w:lastRow="0" w:firstColumn="1" w:lastColumn="0" w:noHBand="0" w:noVBand="1"/>
      </w:tblPr>
      <w:tblGrid>
        <w:gridCol w:w="3439"/>
        <w:gridCol w:w="6274"/>
      </w:tblGrid>
      <w:tr w:rsidR="009B33F7" w:rsidRPr="002951E1" w14:paraId="650A8C5F" w14:textId="77777777" w:rsidTr="00E97281">
        <w:trPr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shd w:val="clear" w:color="auto" w:fill="7F7F7F" w:themeFill="text1" w:themeFillTint="80"/>
          </w:tcPr>
          <w:p w14:paraId="54644D3B" w14:textId="16F87E50" w:rsidR="009B33F7" w:rsidRPr="005B3C04" w:rsidRDefault="009B33F7" w:rsidP="00E97281">
            <w:pPr>
              <w:pStyle w:val="AABT"/>
              <w:rPr>
                <w:rFonts w:ascii="Simplon Norm" w:hAnsi="Simplon Norm"/>
                <w:b w:val="0"/>
                <w:color w:val="FFFFFF" w:themeColor="background1"/>
                <w:sz w:val="18"/>
                <w:szCs w:val="18"/>
                <w:lang w:val="en-AU"/>
              </w:rPr>
            </w:pPr>
            <w:r>
              <w:rPr>
                <w:rFonts w:ascii="Simplon Norm" w:hAnsi="Simplon Norm"/>
                <w:color w:val="FFFFFF" w:themeColor="background1"/>
                <w:sz w:val="22"/>
                <w:szCs w:val="22"/>
                <w:lang w:val="en-AU"/>
              </w:rPr>
              <w:t>Goal 2</w:t>
            </w:r>
          </w:p>
          <w:p w14:paraId="26F3B79D" w14:textId="77777777" w:rsidR="009B33F7" w:rsidRPr="00A23B61" w:rsidRDefault="009B33F7" w:rsidP="00E97281">
            <w:pPr>
              <w:pStyle w:val="AABT"/>
              <w:rPr>
                <w:rFonts w:ascii="Simplon Norm" w:hAnsi="Simplon Norm"/>
                <w:b w:val="0"/>
                <w:bCs/>
                <w:color w:val="FFFFFF" w:themeColor="background1"/>
                <w:sz w:val="22"/>
                <w:szCs w:val="22"/>
                <w:lang w:val="en-AU"/>
              </w:rPr>
            </w:pPr>
            <w:r w:rsidRPr="005B3C04">
              <w:rPr>
                <w:rFonts w:ascii="Simplon Norm" w:hAnsi="Simplon Norm"/>
                <w:b w:val="0"/>
                <w:bCs/>
                <w:color w:val="FFFFFF" w:themeColor="background1"/>
                <w:sz w:val="18"/>
                <w:szCs w:val="18"/>
                <w:lang w:val="en-AU"/>
              </w:rPr>
              <w:t>What is your key objective, plan, activity</w:t>
            </w:r>
            <w:r>
              <w:rPr>
                <w:rFonts w:ascii="Simplon Norm" w:hAnsi="Simplon Norm"/>
                <w:b w:val="0"/>
                <w:bCs/>
                <w:color w:val="FFFFFF" w:themeColor="background1"/>
                <w:sz w:val="18"/>
                <w:szCs w:val="18"/>
                <w:lang w:val="en-AU"/>
              </w:rPr>
              <w:t>?</w:t>
            </w:r>
          </w:p>
        </w:tc>
        <w:tc>
          <w:tcPr>
            <w:tcW w:w="6274" w:type="dxa"/>
          </w:tcPr>
          <w:p w14:paraId="6ED7BA14" w14:textId="7023CD1C" w:rsidR="009B33F7" w:rsidRPr="00E83ADB" w:rsidRDefault="00507677" w:rsidP="00E97281">
            <w:pPr>
              <w:spacing w:before="120" w:after="120" w:line="240" w:lineRule="atLeast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</w:pPr>
            <w:r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  <w:t>In addition to running training sessions in my role, o</w:t>
            </w:r>
            <w:r w:rsidR="007B1E7A"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  <w:t xml:space="preserve">utside of work I </w:t>
            </w:r>
            <w:r w:rsidR="00C62665"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  <w:t>help my Nan host her Nursing Home Bingo sessions.</w:t>
            </w:r>
          </w:p>
        </w:tc>
      </w:tr>
      <w:tr w:rsidR="009B33F7" w:rsidRPr="002951E1" w14:paraId="4A0F74C7" w14:textId="77777777" w:rsidTr="00E97281">
        <w:trPr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shd w:val="clear" w:color="auto" w:fill="D9D9D9" w:themeFill="background1" w:themeFillShade="D9"/>
          </w:tcPr>
          <w:p w14:paraId="60B80322" w14:textId="77777777" w:rsidR="009B33F7" w:rsidRPr="006A7CC4" w:rsidRDefault="009B33F7" w:rsidP="00E97281">
            <w:pPr>
              <w:pStyle w:val="AABT"/>
              <w:rPr>
                <w:rFonts w:ascii="Simplon Norm" w:hAnsi="Simplon Norm"/>
                <w:b w:val="0"/>
                <w:sz w:val="22"/>
                <w:szCs w:val="22"/>
                <w:lang w:val="en-AU"/>
              </w:rPr>
            </w:pPr>
            <w:r w:rsidRPr="006A7CC4">
              <w:rPr>
                <w:rFonts w:ascii="Simplon Norm" w:hAnsi="Simplon Norm"/>
                <w:sz w:val="22"/>
                <w:szCs w:val="22"/>
                <w:lang w:val="en-AU"/>
              </w:rPr>
              <w:t>Strengths</w:t>
            </w:r>
          </w:p>
          <w:p w14:paraId="0E5D1B67" w14:textId="77777777" w:rsidR="009B33F7" w:rsidRPr="006A7CC4" w:rsidRDefault="009B33F7" w:rsidP="00E97281">
            <w:pPr>
              <w:pStyle w:val="AABT"/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</w:pPr>
            <w:r w:rsidRPr="006A7CC4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 xml:space="preserve">What </w:t>
            </w:r>
            <w:r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 xml:space="preserve">was done </w:t>
            </w:r>
            <w:r w:rsidRPr="006A7CC4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well</w:t>
            </w:r>
            <w:r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?</w:t>
            </w:r>
          </w:p>
        </w:tc>
        <w:tc>
          <w:tcPr>
            <w:tcW w:w="6274" w:type="dxa"/>
          </w:tcPr>
          <w:p w14:paraId="24F0EF0C" w14:textId="659BA864" w:rsidR="009B33F7" w:rsidRPr="00E83ADB" w:rsidRDefault="00D5680F" w:rsidP="00E97281">
            <w:pPr>
              <w:spacing w:before="120" w:after="120" w:line="240" w:lineRule="atLeast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</w:pPr>
            <w:r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  <w:t>I am always clear and concise when reading out the numbers</w:t>
            </w:r>
            <w:r w:rsidR="004656ED"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  <w:t xml:space="preserve"> or pre-scripted notes during a presentation</w:t>
            </w:r>
            <w:r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  <w:t>.</w:t>
            </w:r>
          </w:p>
        </w:tc>
      </w:tr>
      <w:tr w:rsidR="009B33F7" w:rsidRPr="002951E1" w14:paraId="6EC931BD" w14:textId="77777777" w:rsidTr="00E97281">
        <w:trPr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shd w:val="clear" w:color="auto" w:fill="D9D9D9" w:themeFill="background1" w:themeFillShade="D9"/>
          </w:tcPr>
          <w:p w14:paraId="4DFFD2D4" w14:textId="77777777" w:rsidR="009B33F7" w:rsidRPr="006A7CC4" w:rsidRDefault="009B33F7" w:rsidP="00E97281">
            <w:pPr>
              <w:pStyle w:val="AABT"/>
              <w:rPr>
                <w:rFonts w:ascii="Simplon Norm" w:hAnsi="Simplon Norm"/>
                <w:b w:val="0"/>
                <w:bCs/>
                <w:sz w:val="22"/>
                <w:szCs w:val="22"/>
                <w:lang w:val="en-AU"/>
              </w:rPr>
            </w:pPr>
            <w:r w:rsidRPr="006A7CC4">
              <w:rPr>
                <w:rFonts w:ascii="Simplon Norm" w:hAnsi="Simplon Norm"/>
                <w:sz w:val="22"/>
                <w:szCs w:val="22"/>
                <w:lang w:val="en-AU"/>
              </w:rPr>
              <w:t>Weaknesses</w:t>
            </w:r>
          </w:p>
          <w:p w14:paraId="6A47F55E" w14:textId="77777777" w:rsidR="009B33F7" w:rsidRPr="006A7CC4" w:rsidRDefault="009B33F7" w:rsidP="00E97281">
            <w:pPr>
              <w:pStyle w:val="AABT"/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</w:pPr>
            <w:r w:rsidRPr="006A7CC4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What can be done better</w:t>
            </w:r>
            <w:r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?</w:t>
            </w:r>
          </w:p>
          <w:p w14:paraId="659CF5A2" w14:textId="77777777" w:rsidR="009B33F7" w:rsidRPr="006A7CC4" w:rsidRDefault="009B33F7" w:rsidP="00E97281">
            <w:pPr>
              <w:pStyle w:val="AABT"/>
              <w:rPr>
                <w:rFonts w:ascii="Simplon Norm" w:hAnsi="Simplon Norm"/>
                <w:sz w:val="18"/>
                <w:szCs w:val="18"/>
                <w:lang w:val="en-AU"/>
              </w:rPr>
            </w:pPr>
            <w:r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(</w:t>
            </w:r>
            <w:r w:rsidRPr="006A7CC4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 xml:space="preserve">Capture any skill and/ or knowledge gaps </w:t>
            </w:r>
            <w:r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for development to achieve this goal.)</w:t>
            </w:r>
          </w:p>
        </w:tc>
        <w:tc>
          <w:tcPr>
            <w:tcW w:w="6274" w:type="dxa"/>
          </w:tcPr>
          <w:p w14:paraId="51882390" w14:textId="5E34BE7F" w:rsidR="009B33F7" w:rsidRPr="00E83ADB" w:rsidRDefault="009D7EBB" w:rsidP="00E97281">
            <w:pPr>
              <w:spacing w:before="120" w:after="120" w:line="240" w:lineRule="atLeast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</w:pPr>
            <w:r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  <w:t>I experience some anxiety before any public speaking and am not sure I am the most engaging presenter.</w:t>
            </w:r>
          </w:p>
        </w:tc>
      </w:tr>
    </w:tbl>
    <w:p w14:paraId="71E56729" w14:textId="77777777" w:rsidR="00872C4A" w:rsidRDefault="00872C4A">
      <w:pPr>
        <w:rPr>
          <w:rFonts w:ascii="Simplon Norm" w:hAnsi="Simplon Norm"/>
        </w:rPr>
      </w:pPr>
    </w:p>
    <w:p w14:paraId="3B03815E" w14:textId="06C5B8D9" w:rsidR="009A47B5" w:rsidRDefault="009A47B5" w:rsidP="004009BE">
      <w:pPr>
        <w:pStyle w:val="Heading2"/>
        <w:spacing w:after="120"/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</w:pPr>
      <w:r w:rsidRPr="00B77866"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  <w:t>Development plan</w:t>
      </w:r>
    </w:p>
    <w:p w14:paraId="416A49B3" w14:textId="33132618" w:rsidR="00876464" w:rsidRDefault="00876464" w:rsidP="00876464">
      <w:pPr>
        <w:rPr>
          <w:rFonts w:ascii="Simplon Norm" w:hAnsi="Simplon Norm"/>
          <w:color w:val="7F7F7F" w:themeColor="text1" w:themeTint="80"/>
          <w:sz w:val="20"/>
          <w:szCs w:val="20"/>
        </w:rPr>
      </w:pPr>
      <w:r>
        <w:rPr>
          <w:rFonts w:ascii="Simplon Norm" w:hAnsi="Simplon Norm"/>
          <w:color w:val="7F7F7F" w:themeColor="text1" w:themeTint="80"/>
          <w:sz w:val="20"/>
          <w:szCs w:val="20"/>
        </w:rPr>
        <w:t>Capture the priority areas for improvement</w:t>
      </w:r>
      <w:r w:rsidR="005472A8">
        <w:rPr>
          <w:rFonts w:ascii="Simplon Norm" w:hAnsi="Simplon Norm"/>
          <w:color w:val="7F7F7F" w:themeColor="text1" w:themeTint="80"/>
          <w:sz w:val="20"/>
          <w:szCs w:val="20"/>
        </w:rPr>
        <w:t xml:space="preserve"> and identify appropriate development opportunities</w:t>
      </w:r>
      <w:r w:rsidR="001C3599">
        <w:rPr>
          <w:rFonts w:ascii="Simplon Norm" w:hAnsi="Simplon Norm"/>
          <w:color w:val="7F7F7F" w:themeColor="text1" w:themeTint="80"/>
          <w:sz w:val="20"/>
          <w:szCs w:val="20"/>
        </w:rPr>
        <w:t xml:space="preserve"> as </w:t>
      </w:r>
      <w:r w:rsidR="008A0991">
        <w:rPr>
          <w:rFonts w:ascii="Simplon Norm" w:hAnsi="Simplon Norm"/>
          <w:color w:val="7F7F7F" w:themeColor="text1" w:themeTint="80"/>
          <w:sz w:val="20"/>
          <w:szCs w:val="20"/>
        </w:rPr>
        <w:t xml:space="preserve">raised </w:t>
      </w:r>
      <w:r w:rsidR="001C3599">
        <w:rPr>
          <w:rFonts w:ascii="Simplon Norm" w:hAnsi="Simplon Norm"/>
          <w:color w:val="7F7F7F" w:themeColor="text1" w:themeTint="80"/>
          <w:sz w:val="20"/>
          <w:szCs w:val="20"/>
        </w:rPr>
        <w:t>in your self-assessment</w:t>
      </w:r>
      <w:r w:rsidR="005472A8">
        <w:rPr>
          <w:rFonts w:ascii="Simplon Norm" w:hAnsi="Simplon Norm"/>
          <w:color w:val="7F7F7F" w:themeColor="text1" w:themeTint="80"/>
          <w:sz w:val="20"/>
          <w:szCs w:val="20"/>
        </w:rPr>
        <w:t>.</w:t>
      </w:r>
      <w:r w:rsidR="00D12202">
        <w:rPr>
          <w:rFonts w:ascii="Simplon Norm" w:hAnsi="Simplon Norm"/>
          <w:color w:val="7F7F7F" w:themeColor="text1" w:themeTint="80"/>
          <w:sz w:val="20"/>
          <w:szCs w:val="20"/>
        </w:rPr>
        <w:t xml:space="preserve"> Include a plan for implementation (</w:t>
      </w:r>
      <w:r w:rsidR="000212D1">
        <w:rPr>
          <w:rFonts w:ascii="Simplon Norm" w:hAnsi="Simplon Norm"/>
          <w:color w:val="7F7F7F" w:themeColor="text1" w:themeTint="80"/>
          <w:sz w:val="20"/>
          <w:szCs w:val="20"/>
        </w:rPr>
        <w:t>how and when it will be achieved) and once actioned the date completed is to be added.</w:t>
      </w:r>
    </w:p>
    <w:p w14:paraId="40DCF02E" w14:textId="69476AA8" w:rsidR="00454E0A" w:rsidRPr="004009BE" w:rsidRDefault="00454E0A" w:rsidP="00876464">
      <w:pPr>
        <w:rPr>
          <w:rFonts w:ascii="Simplon Norm" w:hAnsi="Simplon Norm"/>
          <w:color w:val="7F7F7F" w:themeColor="text1" w:themeTint="80"/>
          <w:sz w:val="20"/>
          <w:szCs w:val="20"/>
        </w:rPr>
      </w:pPr>
      <w:r>
        <w:rPr>
          <w:rFonts w:ascii="Simplon Norm" w:hAnsi="Simplon Norm"/>
          <w:color w:val="7F7F7F" w:themeColor="text1" w:themeTint="80"/>
          <w:sz w:val="20"/>
          <w:szCs w:val="20"/>
        </w:rPr>
        <w:t>Address at least one personal and one professional area for development in your plan.</w:t>
      </w:r>
    </w:p>
    <w:tbl>
      <w:tblPr>
        <w:tblStyle w:val="BMSACol"/>
        <w:tblW w:w="0" w:type="auto"/>
        <w:jc w:val="center"/>
        <w:tblBorders>
          <w:top w:val="single" w:sz="4" w:space="0" w:color="042842" w:themeColor="accent1"/>
          <w:left w:val="single" w:sz="4" w:space="0" w:color="042842" w:themeColor="accent1"/>
          <w:bottom w:val="single" w:sz="4" w:space="0" w:color="042842" w:themeColor="accent1"/>
          <w:right w:val="single" w:sz="4" w:space="0" w:color="042842" w:themeColor="accent1"/>
          <w:insideH w:val="single" w:sz="4" w:space="0" w:color="042842" w:themeColor="accent1"/>
          <w:insideV w:val="single" w:sz="4" w:space="0" w:color="042842" w:themeColor="accent1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3544"/>
        <w:gridCol w:w="1275"/>
      </w:tblGrid>
      <w:tr w:rsidR="009A47B5" w:rsidRPr="005104AD" w14:paraId="7A6E4980" w14:textId="47E68AB5" w:rsidTr="00E55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843" w:type="dxa"/>
            <w:shd w:val="clear" w:color="auto" w:fill="808080" w:themeFill="background1" w:themeFillShade="80"/>
            <w:vAlign w:val="center"/>
          </w:tcPr>
          <w:p w14:paraId="5A4E1972" w14:textId="5E3AF967" w:rsidR="009A47B5" w:rsidRPr="00B77866" w:rsidRDefault="000750E7" w:rsidP="00790064">
            <w:pPr>
              <w:spacing w:before="120" w:after="120" w:line="240" w:lineRule="exact"/>
              <w:jc w:val="center"/>
              <w:rPr>
                <w:rFonts w:ascii="Simplon Norm" w:hAnsi="Simplon Norm"/>
              </w:rPr>
            </w:pPr>
            <w:r w:rsidRPr="00B77866">
              <w:rPr>
                <w:rFonts w:ascii="Simplon Norm" w:hAnsi="Simplon Norm"/>
              </w:rPr>
              <w:t>Area for d</w:t>
            </w:r>
            <w:r w:rsidR="009A47B5" w:rsidRPr="00B77866">
              <w:rPr>
                <w:rFonts w:ascii="Simplon Norm" w:hAnsi="Simplon Norm"/>
              </w:rPr>
              <w:t>evelopment</w:t>
            </w:r>
          </w:p>
        </w:tc>
        <w:tc>
          <w:tcPr>
            <w:tcW w:w="2977" w:type="dxa"/>
            <w:shd w:val="clear" w:color="auto" w:fill="808080" w:themeFill="background1" w:themeFillShade="80"/>
            <w:vAlign w:val="center"/>
          </w:tcPr>
          <w:p w14:paraId="19C23CB3" w14:textId="4DA4CB1F" w:rsidR="009A47B5" w:rsidRPr="00B77866" w:rsidRDefault="000750E7" w:rsidP="00790064">
            <w:pPr>
              <w:spacing w:before="120" w:after="120" w:line="240" w:lineRule="exact"/>
              <w:ind w:left="-235"/>
              <w:jc w:val="center"/>
              <w:rPr>
                <w:rFonts w:ascii="Simplon Norm" w:hAnsi="Simplon Norm"/>
              </w:rPr>
            </w:pPr>
            <w:r w:rsidRPr="00B77866">
              <w:rPr>
                <w:rFonts w:ascii="Simplon Norm" w:hAnsi="Simplon Norm"/>
              </w:rPr>
              <w:t>Development opportunity</w:t>
            </w:r>
          </w:p>
        </w:tc>
        <w:tc>
          <w:tcPr>
            <w:tcW w:w="3544" w:type="dxa"/>
            <w:shd w:val="clear" w:color="auto" w:fill="808080" w:themeFill="background1" w:themeFillShade="80"/>
            <w:vAlign w:val="center"/>
          </w:tcPr>
          <w:p w14:paraId="1F6ECE29" w14:textId="77777777" w:rsidR="009A47B5" w:rsidRDefault="000750E7" w:rsidP="00790064">
            <w:pPr>
              <w:spacing w:before="120" w:after="120" w:line="240" w:lineRule="exact"/>
              <w:ind w:left="-226"/>
              <w:jc w:val="center"/>
              <w:rPr>
                <w:rFonts w:ascii="Simplon Norm" w:hAnsi="Simplon Norm"/>
                <w:b w:val="0"/>
              </w:rPr>
            </w:pPr>
            <w:r w:rsidRPr="00B77866">
              <w:rPr>
                <w:rFonts w:ascii="Simplon Norm" w:hAnsi="Simplon Norm"/>
              </w:rPr>
              <w:t>Plan to implement</w:t>
            </w:r>
          </w:p>
          <w:p w14:paraId="4B9F67B5" w14:textId="6462A697" w:rsidR="00534648" w:rsidRPr="00534648" w:rsidRDefault="00534648" w:rsidP="00790064">
            <w:pPr>
              <w:spacing w:before="120" w:after="120" w:line="240" w:lineRule="exact"/>
              <w:ind w:left="-226"/>
              <w:jc w:val="center"/>
              <w:rPr>
                <w:rFonts w:ascii="Simplon Norm" w:hAnsi="Simplon Norm"/>
                <w:sz w:val="18"/>
                <w:szCs w:val="18"/>
              </w:rPr>
            </w:pPr>
            <w:r>
              <w:rPr>
                <w:rFonts w:ascii="Simplon Norm" w:hAnsi="Simplon Norm"/>
                <w:sz w:val="18"/>
                <w:szCs w:val="18"/>
              </w:rPr>
              <w:t>(How and when will this be achieved?)</w:t>
            </w: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14:paraId="3D5A6BF0" w14:textId="6D694A4E" w:rsidR="009A47B5" w:rsidRPr="00B77866" w:rsidRDefault="00534648" w:rsidP="00790064">
            <w:pPr>
              <w:spacing w:before="120" w:after="120" w:line="240" w:lineRule="exact"/>
              <w:ind w:left="-231"/>
              <w:jc w:val="center"/>
              <w:rPr>
                <w:rFonts w:ascii="Simplon Norm" w:hAnsi="Simplon Norm"/>
              </w:rPr>
            </w:pPr>
            <w:r>
              <w:rPr>
                <w:rFonts w:ascii="Simplon Norm" w:hAnsi="Simplon Norm"/>
              </w:rPr>
              <w:t>Date completed</w:t>
            </w:r>
          </w:p>
        </w:tc>
      </w:tr>
      <w:tr w:rsidR="009A47B5" w:rsidRPr="005104AD" w14:paraId="1C4492A3" w14:textId="070A564E" w:rsidTr="00E55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843" w:type="dxa"/>
          </w:tcPr>
          <w:p w14:paraId="1E2B584B" w14:textId="09D7FDC7" w:rsidR="009A47B5" w:rsidRPr="00E83ADB" w:rsidRDefault="00526E05" w:rsidP="0054088F">
            <w:pPr>
              <w:spacing w:before="120" w:after="120" w:line="240" w:lineRule="exact"/>
              <w:ind w:left="-92"/>
              <w:rPr>
                <w:rFonts w:ascii="Simplon Norm" w:hAnsi="Simplon Norm"/>
                <w:i/>
                <w:iCs/>
                <w:color w:val="002060"/>
              </w:rPr>
            </w:pPr>
            <w:r>
              <w:rPr>
                <w:rFonts w:ascii="Simplon Norm" w:hAnsi="Simplon Norm"/>
                <w:i/>
                <w:iCs/>
                <w:color w:val="002060"/>
              </w:rPr>
              <w:t>Access to a range of industry representatives</w:t>
            </w:r>
          </w:p>
        </w:tc>
        <w:tc>
          <w:tcPr>
            <w:tcW w:w="2977" w:type="dxa"/>
          </w:tcPr>
          <w:p w14:paraId="10427DEC" w14:textId="2A3BB6F5" w:rsidR="009A47B5" w:rsidRDefault="00461992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  <w:r>
              <w:rPr>
                <w:rFonts w:ascii="Simplon Norm" w:hAnsi="Simplon Norm"/>
                <w:i/>
                <w:iCs/>
                <w:color w:val="002060"/>
              </w:rPr>
              <w:t>Join an HR Industry Networking group with clients across a range of industries and specialisations in order to</w:t>
            </w:r>
            <w:r w:rsidR="00883242">
              <w:rPr>
                <w:rFonts w:ascii="Simplon Norm" w:hAnsi="Simplon Norm"/>
                <w:i/>
                <w:iCs/>
                <w:color w:val="002060"/>
              </w:rPr>
              <w:t xml:space="preserve"> attend informational seminars,</w:t>
            </w:r>
            <w:r>
              <w:rPr>
                <w:rFonts w:ascii="Simplon Norm" w:hAnsi="Simplon Norm"/>
                <w:i/>
                <w:iCs/>
                <w:color w:val="002060"/>
              </w:rPr>
              <w:t xml:space="preserve"> build relationships and </w:t>
            </w:r>
            <w:r w:rsidR="00A6128C">
              <w:rPr>
                <w:rFonts w:ascii="Simplon Norm" w:hAnsi="Simplon Norm"/>
                <w:i/>
                <w:iCs/>
                <w:color w:val="002060"/>
              </w:rPr>
              <w:t>validate outputs where appropriate.</w:t>
            </w:r>
          </w:p>
          <w:p w14:paraId="7406A670" w14:textId="6BCAFAE4" w:rsidR="00A6128C" w:rsidRPr="00E83ADB" w:rsidRDefault="0000000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  <w:hyperlink r:id="rId7" w:history="1">
              <w:r w:rsidR="00DA2769" w:rsidRPr="00DA2769">
                <w:rPr>
                  <w:rStyle w:val="Hyperlink"/>
                  <w:rFonts w:ascii="Simplon Norm" w:hAnsi="Simplon Norm"/>
                  <w:i/>
                  <w:iCs/>
                </w:rPr>
                <w:t>AHRI (Australian HR Institute)</w:t>
              </w:r>
            </w:hyperlink>
            <w:r w:rsidR="00DA2769">
              <w:rPr>
                <w:rFonts w:ascii="Simplon Norm" w:hAnsi="Simplon Norm"/>
                <w:i/>
                <w:iCs/>
                <w:color w:val="002060"/>
              </w:rPr>
              <w:t xml:space="preserve"> – professional membership</w:t>
            </w:r>
            <w:r w:rsidR="002A2EDC">
              <w:rPr>
                <w:rFonts w:ascii="Simplon Norm" w:hAnsi="Simplon Norm"/>
                <w:i/>
                <w:iCs/>
                <w:color w:val="002060"/>
              </w:rPr>
              <w:t xml:space="preserve"> - $396 annually.</w:t>
            </w:r>
          </w:p>
        </w:tc>
        <w:tc>
          <w:tcPr>
            <w:tcW w:w="3544" w:type="dxa"/>
          </w:tcPr>
          <w:p w14:paraId="31980055" w14:textId="77777777" w:rsidR="00F134F9" w:rsidRDefault="002A2EDC" w:rsidP="00F134F9">
            <w:pPr>
              <w:pStyle w:val="ListParagraph"/>
              <w:numPr>
                <w:ilvl w:val="0"/>
                <w:numId w:val="21"/>
              </w:num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  <w:r>
              <w:rPr>
                <w:rFonts w:ascii="Simplon Norm" w:hAnsi="Simplon Norm"/>
                <w:i/>
                <w:iCs/>
                <w:color w:val="002060"/>
              </w:rPr>
              <w:t>Apply for membership within 2 days of receiving approval</w:t>
            </w:r>
          </w:p>
          <w:p w14:paraId="1AFA81BA" w14:textId="6B7557E9" w:rsidR="002A2EDC" w:rsidRDefault="00B1748B" w:rsidP="00B1748B">
            <w:pPr>
              <w:pStyle w:val="ListParagraph"/>
              <w:numPr>
                <w:ilvl w:val="0"/>
                <w:numId w:val="21"/>
              </w:num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  <w:r>
              <w:rPr>
                <w:rFonts w:ascii="Simplon Norm" w:hAnsi="Simplon Norm"/>
                <w:i/>
                <w:iCs/>
                <w:color w:val="002060"/>
              </w:rPr>
              <w:t>Identify and join</w:t>
            </w:r>
            <w:r w:rsidR="002A2EDC">
              <w:rPr>
                <w:rFonts w:ascii="Simplon Norm" w:hAnsi="Simplon Norm"/>
                <w:i/>
                <w:iCs/>
                <w:color w:val="002060"/>
              </w:rPr>
              <w:t xml:space="preserve"> industry networking groups to support current </w:t>
            </w:r>
            <w:r>
              <w:rPr>
                <w:rFonts w:ascii="Simplon Norm" w:hAnsi="Simplon Norm"/>
                <w:i/>
                <w:iCs/>
                <w:color w:val="002060"/>
              </w:rPr>
              <w:t>client’s</w:t>
            </w:r>
            <w:r w:rsidR="002A2EDC">
              <w:rPr>
                <w:rFonts w:ascii="Simplon Norm" w:hAnsi="Simplon Norm"/>
                <w:i/>
                <w:iCs/>
                <w:color w:val="002060"/>
              </w:rPr>
              <w:t xml:space="preserve"> industry</w:t>
            </w:r>
            <w:r>
              <w:rPr>
                <w:rFonts w:ascii="Simplon Norm" w:hAnsi="Simplon Norm"/>
                <w:i/>
                <w:iCs/>
                <w:color w:val="002060"/>
              </w:rPr>
              <w:t xml:space="preserve"> (petroleum)</w:t>
            </w:r>
            <w:r w:rsidR="002A2EDC">
              <w:rPr>
                <w:rFonts w:ascii="Simplon Norm" w:hAnsi="Simplon Norm"/>
                <w:i/>
                <w:iCs/>
                <w:color w:val="002060"/>
              </w:rPr>
              <w:t>, and general consulting</w:t>
            </w:r>
            <w:r>
              <w:rPr>
                <w:rFonts w:ascii="Simplon Norm" w:hAnsi="Simplon Norm"/>
                <w:i/>
                <w:iCs/>
                <w:color w:val="002060"/>
              </w:rPr>
              <w:t xml:space="preserve"> (CBSA)</w:t>
            </w:r>
            <w:r w:rsidR="002A2EDC">
              <w:rPr>
                <w:rFonts w:ascii="Simplon Norm" w:hAnsi="Simplon Norm"/>
                <w:i/>
                <w:iCs/>
                <w:color w:val="002060"/>
              </w:rPr>
              <w:t xml:space="preserve"> industry group</w:t>
            </w:r>
            <w:r>
              <w:rPr>
                <w:rFonts w:ascii="Simplon Norm" w:hAnsi="Simplon Norm"/>
                <w:i/>
                <w:iCs/>
                <w:color w:val="002060"/>
              </w:rPr>
              <w:t xml:space="preserve"> over the next month</w:t>
            </w:r>
          </w:p>
          <w:p w14:paraId="3E2C091A" w14:textId="0768C358" w:rsidR="006A3004" w:rsidRPr="00236D97" w:rsidRDefault="00B1748B" w:rsidP="00236D97">
            <w:pPr>
              <w:pStyle w:val="ListParagraph"/>
              <w:numPr>
                <w:ilvl w:val="0"/>
                <w:numId w:val="21"/>
              </w:num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  <w:r>
              <w:rPr>
                <w:rFonts w:ascii="Simplon Norm" w:hAnsi="Simplon Norm"/>
                <w:i/>
                <w:iCs/>
                <w:color w:val="002060"/>
              </w:rPr>
              <w:t>Reach out to network for information and validation as required</w:t>
            </w:r>
          </w:p>
        </w:tc>
        <w:tc>
          <w:tcPr>
            <w:tcW w:w="1275" w:type="dxa"/>
          </w:tcPr>
          <w:p w14:paraId="3A66125F" w14:textId="77777777" w:rsidR="009A47B5" w:rsidRPr="00E83ADB" w:rsidRDefault="009A47B5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</w:tr>
      <w:tr w:rsidR="009A47B5" w:rsidRPr="005104AD" w14:paraId="1B44E34F" w14:textId="6688E0E2" w:rsidTr="00E55A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843" w:type="dxa"/>
          </w:tcPr>
          <w:p w14:paraId="5D68C59B" w14:textId="12EF4063" w:rsidR="009A47B5" w:rsidRPr="00E83ADB" w:rsidRDefault="0054088F" w:rsidP="0054088F">
            <w:pPr>
              <w:spacing w:before="120" w:after="120" w:line="240" w:lineRule="exact"/>
              <w:ind w:left="-92"/>
              <w:rPr>
                <w:rFonts w:ascii="Simplon Norm" w:hAnsi="Simplon Norm"/>
                <w:i/>
                <w:iCs/>
                <w:color w:val="002060"/>
              </w:rPr>
            </w:pPr>
            <w:r>
              <w:rPr>
                <w:rFonts w:ascii="Simplon Norm" w:hAnsi="Simplon Norm"/>
                <w:i/>
                <w:iCs/>
                <w:color w:val="002060"/>
              </w:rPr>
              <w:t>Public speaking training/ experience</w:t>
            </w:r>
          </w:p>
        </w:tc>
        <w:tc>
          <w:tcPr>
            <w:tcW w:w="2977" w:type="dxa"/>
          </w:tcPr>
          <w:p w14:paraId="684DDA44" w14:textId="77777777" w:rsidR="00781488" w:rsidRDefault="00076CE8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  <w:r>
              <w:rPr>
                <w:rFonts w:ascii="Simplon Norm" w:hAnsi="Simplon Norm"/>
                <w:i/>
                <w:iCs/>
                <w:color w:val="002060"/>
              </w:rPr>
              <w:t>Join a public speaking group in order to practice and build a resilience to public speaking/ presenting in general.</w:t>
            </w:r>
          </w:p>
          <w:p w14:paraId="0DBA3F39" w14:textId="10689995" w:rsidR="00076CE8" w:rsidRPr="00E83ADB" w:rsidRDefault="0000000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  <w:hyperlink r:id="rId8" w:history="1">
              <w:r w:rsidR="00076CE8" w:rsidRPr="00274D50">
                <w:rPr>
                  <w:rStyle w:val="Hyperlink"/>
                  <w:rFonts w:ascii="Simplon Norm" w:hAnsi="Simplon Norm"/>
                  <w:i/>
                  <w:iCs/>
                </w:rPr>
                <w:t xml:space="preserve">Toastmasters </w:t>
              </w:r>
              <w:r w:rsidR="00CA09DA" w:rsidRPr="00274D50">
                <w:rPr>
                  <w:rStyle w:val="Hyperlink"/>
                  <w:rFonts w:ascii="Simplon Norm" w:hAnsi="Simplon Norm"/>
                  <w:i/>
                  <w:iCs/>
                </w:rPr>
                <w:t>membership Australia</w:t>
              </w:r>
            </w:hyperlink>
            <w:r w:rsidR="00CA09DA">
              <w:rPr>
                <w:rFonts w:ascii="Simplon Norm" w:hAnsi="Simplon Norm"/>
                <w:i/>
                <w:iCs/>
                <w:color w:val="002060"/>
              </w:rPr>
              <w:t xml:space="preserve"> – one off joining fee of </w:t>
            </w:r>
            <w:r w:rsidR="00543E98">
              <w:rPr>
                <w:rFonts w:ascii="Simplon Norm" w:hAnsi="Simplon Norm"/>
                <w:i/>
                <w:iCs/>
                <w:color w:val="002060"/>
              </w:rPr>
              <w:t xml:space="preserve">$30-35 plus $11 per month. The course requires 25 projects </w:t>
            </w:r>
            <w:r w:rsidR="00C34570">
              <w:rPr>
                <w:rFonts w:ascii="Simplon Norm" w:hAnsi="Simplon Norm"/>
                <w:i/>
                <w:iCs/>
                <w:color w:val="002060"/>
              </w:rPr>
              <w:t>to be complete which is estimated to take up to 2-2.5 years.</w:t>
            </w:r>
          </w:p>
        </w:tc>
        <w:tc>
          <w:tcPr>
            <w:tcW w:w="3544" w:type="dxa"/>
          </w:tcPr>
          <w:p w14:paraId="24CBDEAC" w14:textId="77777777" w:rsidR="002536C9" w:rsidRDefault="005509EF" w:rsidP="00F213B9">
            <w:pPr>
              <w:pStyle w:val="ListParagraph"/>
              <w:numPr>
                <w:ilvl w:val="0"/>
                <w:numId w:val="22"/>
              </w:num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  <w:r>
              <w:rPr>
                <w:rFonts w:ascii="Simplon Norm" w:hAnsi="Simplon Norm"/>
                <w:i/>
                <w:iCs/>
                <w:color w:val="002060"/>
              </w:rPr>
              <w:t>Apply to join my local Toastmasters within 1 week of approval</w:t>
            </w:r>
          </w:p>
          <w:p w14:paraId="25582150" w14:textId="77777777" w:rsidR="005509EF" w:rsidRDefault="005509EF" w:rsidP="00F213B9">
            <w:pPr>
              <w:pStyle w:val="ListParagraph"/>
              <w:numPr>
                <w:ilvl w:val="0"/>
                <w:numId w:val="22"/>
              </w:num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  <w:r>
              <w:rPr>
                <w:rFonts w:ascii="Simplon Norm" w:hAnsi="Simplon Norm"/>
                <w:i/>
                <w:iCs/>
                <w:color w:val="002060"/>
              </w:rPr>
              <w:t>Commence attending Toastmasters meetings bi-monthly from within two weeks of joining</w:t>
            </w:r>
          </w:p>
          <w:p w14:paraId="62BAC798" w14:textId="77777777" w:rsidR="005509EF" w:rsidRDefault="005509EF" w:rsidP="00F213B9">
            <w:pPr>
              <w:pStyle w:val="ListParagraph"/>
              <w:numPr>
                <w:ilvl w:val="0"/>
                <w:numId w:val="22"/>
              </w:num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  <w:r>
              <w:rPr>
                <w:rFonts w:ascii="Simplon Norm" w:hAnsi="Simplon Norm"/>
                <w:i/>
                <w:iCs/>
                <w:color w:val="002060"/>
              </w:rPr>
              <w:t>Commence delivery of pro</w:t>
            </w:r>
            <w:r w:rsidR="00C904D7">
              <w:rPr>
                <w:rFonts w:ascii="Simplon Norm" w:hAnsi="Simplon Norm"/>
                <w:i/>
                <w:iCs/>
                <w:color w:val="002060"/>
              </w:rPr>
              <w:t>jects (presentations) within one month</w:t>
            </w:r>
          </w:p>
          <w:p w14:paraId="7A4FDD5C" w14:textId="77777777" w:rsidR="00C904D7" w:rsidRDefault="00C904D7" w:rsidP="00F213B9">
            <w:pPr>
              <w:pStyle w:val="ListParagraph"/>
              <w:numPr>
                <w:ilvl w:val="0"/>
                <w:numId w:val="22"/>
              </w:num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  <w:r>
              <w:rPr>
                <w:rFonts w:ascii="Simplon Norm" w:hAnsi="Simplon Norm"/>
                <w:i/>
                <w:iCs/>
                <w:color w:val="002060"/>
              </w:rPr>
              <w:t>Complete 25 projects within 2 years</w:t>
            </w:r>
          </w:p>
          <w:p w14:paraId="3D18368A" w14:textId="1616EF5F" w:rsidR="006A3004" w:rsidRPr="00F213B9" w:rsidRDefault="006A3004" w:rsidP="00F213B9">
            <w:pPr>
              <w:pStyle w:val="ListParagraph"/>
              <w:numPr>
                <w:ilvl w:val="0"/>
                <w:numId w:val="22"/>
              </w:num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  <w:r>
              <w:rPr>
                <w:rFonts w:ascii="Simplon Norm" w:hAnsi="Simplon Norm"/>
                <w:i/>
                <w:iCs/>
                <w:color w:val="002060"/>
              </w:rPr>
              <w:t>Complete reflection to identify key skills developed and impact on public speaking/ presentation going froward.</w:t>
            </w:r>
          </w:p>
        </w:tc>
        <w:tc>
          <w:tcPr>
            <w:tcW w:w="1275" w:type="dxa"/>
          </w:tcPr>
          <w:p w14:paraId="64F114E3" w14:textId="77777777" w:rsidR="009A47B5" w:rsidRPr="00E83ADB" w:rsidRDefault="009A47B5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</w:tr>
    </w:tbl>
    <w:p w14:paraId="1D9ED7E7" w14:textId="6367C56E" w:rsidR="00D64787" w:rsidRDefault="00D64787" w:rsidP="00790064">
      <w:pPr>
        <w:rPr>
          <w:rFonts w:ascii="Simplon Norm" w:hAnsi="Simplon Norm"/>
          <w:color w:val="7F7F7F" w:themeColor="text1" w:themeTint="80"/>
          <w:sz w:val="18"/>
          <w:szCs w:val="18"/>
        </w:rPr>
      </w:pPr>
    </w:p>
    <w:p w14:paraId="73F47CC0" w14:textId="7CC7CB5B" w:rsidR="004E1EFB" w:rsidRDefault="008B7F91" w:rsidP="004E1EFB">
      <w:pPr>
        <w:pStyle w:val="Heading2"/>
        <w:spacing w:after="120"/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</w:pPr>
      <w:r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  <w:t>Approval</w:t>
      </w:r>
    </w:p>
    <w:p w14:paraId="1F0DEAC6" w14:textId="34CD9723" w:rsidR="004E1EFB" w:rsidRDefault="00BD3E8D" w:rsidP="00790064">
      <w:pPr>
        <w:rPr>
          <w:rFonts w:ascii="Simplon Norm" w:hAnsi="Simplon Norm"/>
          <w:color w:val="7F7F7F" w:themeColor="text1" w:themeTint="80"/>
          <w:sz w:val="18"/>
          <w:szCs w:val="18"/>
        </w:rPr>
      </w:pPr>
      <w:r>
        <w:rPr>
          <w:rFonts w:ascii="Simplon Norm" w:hAnsi="Simplon Norm"/>
          <w:color w:val="7F7F7F" w:themeColor="text1" w:themeTint="80"/>
          <w:sz w:val="18"/>
          <w:szCs w:val="18"/>
        </w:rPr>
        <w:t>Capture the required a</w:t>
      </w:r>
      <w:r w:rsidR="004E1EFB">
        <w:rPr>
          <w:rFonts w:ascii="Simplon Norm" w:hAnsi="Simplon Norm"/>
          <w:color w:val="7F7F7F" w:themeColor="text1" w:themeTint="80"/>
          <w:sz w:val="18"/>
          <w:szCs w:val="18"/>
        </w:rPr>
        <w:t xml:space="preserve">pproval to proceed with plan to implement development opportunities </w:t>
      </w:r>
      <w:r>
        <w:rPr>
          <w:rFonts w:ascii="Simplon Norm" w:hAnsi="Simplon Norm"/>
          <w:color w:val="7F7F7F" w:themeColor="text1" w:themeTint="80"/>
          <w:sz w:val="18"/>
          <w:szCs w:val="18"/>
        </w:rPr>
        <w:t xml:space="preserve">as </w:t>
      </w:r>
      <w:r w:rsidR="004E1EFB">
        <w:rPr>
          <w:rFonts w:ascii="Simplon Norm" w:hAnsi="Simplon Norm"/>
          <w:color w:val="7F7F7F" w:themeColor="text1" w:themeTint="80"/>
          <w:sz w:val="18"/>
          <w:szCs w:val="18"/>
        </w:rPr>
        <w:t>outlined above.</w:t>
      </w:r>
    </w:p>
    <w:tbl>
      <w:tblPr>
        <w:tblStyle w:val="BMSACol"/>
        <w:tblW w:w="0" w:type="auto"/>
        <w:jc w:val="center"/>
        <w:tblBorders>
          <w:top w:val="single" w:sz="4" w:space="0" w:color="042842" w:themeColor="accent1"/>
          <w:left w:val="single" w:sz="4" w:space="0" w:color="042842" w:themeColor="accent1"/>
          <w:bottom w:val="single" w:sz="4" w:space="0" w:color="042842" w:themeColor="accent1"/>
          <w:right w:val="single" w:sz="4" w:space="0" w:color="042842" w:themeColor="accent1"/>
          <w:insideH w:val="single" w:sz="4" w:space="0" w:color="042842" w:themeColor="accent1"/>
          <w:insideV w:val="single" w:sz="4" w:space="0" w:color="042842" w:themeColor="accent1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87"/>
      </w:tblGrid>
      <w:tr w:rsidR="004E1EFB" w:rsidRPr="005104AD" w14:paraId="3A68136F" w14:textId="77777777" w:rsidTr="00665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552" w:type="dxa"/>
            <w:shd w:val="clear" w:color="auto" w:fill="808080" w:themeFill="background1" w:themeFillShade="80"/>
          </w:tcPr>
          <w:p w14:paraId="1BF20608" w14:textId="3274048A" w:rsidR="004E1EFB" w:rsidRPr="002D5302" w:rsidRDefault="004E1EFB" w:rsidP="004E1EFB">
            <w:pPr>
              <w:spacing w:before="120" w:after="120" w:line="240" w:lineRule="exact"/>
              <w:rPr>
                <w:rFonts w:ascii="Simplon Norm" w:hAnsi="Simplon Norm"/>
              </w:rPr>
            </w:pPr>
            <w:r w:rsidRPr="002D5302">
              <w:rPr>
                <w:rFonts w:ascii="Simplon Norm" w:hAnsi="Simplon Norm"/>
              </w:rPr>
              <w:t xml:space="preserve">Manager </w:t>
            </w:r>
            <w:r w:rsidR="002D5302" w:rsidRPr="002D5302">
              <w:rPr>
                <w:rFonts w:ascii="Simplon Norm" w:hAnsi="Simplon Norm"/>
              </w:rPr>
              <w:t>n</w:t>
            </w:r>
            <w:r w:rsidRPr="002D5302">
              <w:rPr>
                <w:rFonts w:ascii="Simplon Norm" w:hAnsi="Simplon Norm"/>
              </w:rPr>
              <w:t>ame</w:t>
            </w:r>
          </w:p>
        </w:tc>
        <w:tc>
          <w:tcPr>
            <w:tcW w:w="7087" w:type="dxa"/>
            <w:shd w:val="clear" w:color="auto" w:fill="auto"/>
          </w:tcPr>
          <w:p w14:paraId="6D24DE11" w14:textId="5876AE8D" w:rsidR="004E1EFB" w:rsidRPr="00C607A3" w:rsidRDefault="004E1EFB" w:rsidP="004E1EFB">
            <w:pPr>
              <w:spacing w:before="120" w:after="120" w:line="240" w:lineRule="exact"/>
              <w:ind w:left="-231"/>
              <w:rPr>
                <w:rFonts w:ascii="Simplon Norm" w:hAnsi="Simplon Norm"/>
                <w:b w:val="0"/>
                <w:bCs/>
                <w:color w:val="auto"/>
              </w:rPr>
            </w:pPr>
          </w:p>
        </w:tc>
      </w:tr>
      <w:tr w:rsidR="002D5302" w:rsidRPr="005104AD" w14:paraId="6535E0A9" w14:textId="77777777" w:rsidTr="00665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552" w:type="dxa"/>
            <w:shd w:val="clear" w:color="auto" w:fill="808080" w:themeFill="background1" w:themeFillShade="80"/>
          </w:tcPr>
          <w:p w14:paraId="437BCC15" w14:textId="3101DFCE" w:rsidR="002D5302" w:rsidRPr="002D5302" w:rsidRDefault="002D5302" w:rsidP="004E1EFB">
            <w:pPr>
              <w:spacing w:before="120" w:after="120" w:line="240" w:lineRule="exact"/>
              <w:rPr>
                <w:rFonts w:ascii="Simplon Norm" w:hAnsi="Simplon Norm"/>
                <w:b/>
              </w:rPr>
            </w:pPr>
            <w:r w:rsidRPr="002D5302">
              <w:rPr>
                <w:rFonts w:ascii="Simplon Norm" w:hAnsi="Simplon Norm"/>
                <w:b/>
                <w:color w:val="FFFFFF" w:themeColor="background1"/>
              </w:rPr>
              <w:t>Manager title</w:t>
            </w:r>
          </w:p>
        </w:tc>
        <w:tc>
          <w:tcPr>
            <w:tcW w:w="7087" w:type="dxa"/>
            <w:shd w:val="clear" w:color="auto" w:fill="auto"/>
          </w:tcPr>
          <w:p w14:paraId="7F5118EB" w14:textId="77777777" w:rsidR="002D5302" w:rsidRPr="00C607A3" w:rsidRDefault="002D5302" w:rsidP="004E1EFB">
            <w:pPr>
              <w:spacing w:before="120" w:after="120" w:line="240" w:lineRule="exact"/>
              <w:ind w:left="-231"/>
              <w:rPr>
                <w:rFonts w:ascii="Simplon Norm" w:hAnsi="Simplon Norm"/>
                <w:bCs/>
                <w:color w:val="auto"/>
              </w:rPr>
            </w:pPr>
          </w:p>
        </w:tc>
      </w:tr>
      <w:tr w:rsidR="00FD168B" w:rsidRPr="005104AD" w14:paraId="30486D1E" w14:textId="77777777" w:rsidTr="006659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89"/>
          <w:jc w:val="center"/>
        </w:trPr>
        <w:tc>
          <w:tcPr>
            <w:tcW w:w="2552" w:type="dxa"/>
            <w:shd w:val="clear" w:color="auto" w:fill="808080" w:themeFill="background1" w:themeFillShade="80"/>
          </w:tcPr>
          <w:p w14:paraId="45F3CAD7" w14:textId="77777777" w:rsidR="00FD168B" w:rsidRDefault="00FD168B" w:rsidP="004E1EFB">
            <w:pPr>
              <w:spacing w:before="120" w:after="120" w:line="240" w:lineRule="exact"/>
              <w:rPr>
                <w:rFonts w:ascii="Simplon Norm" w:hAnsi="Simplon Norm"/>
                <w:b/>
                <w:color w:val="FFFFFF" w:themeColor="background1"/>
              </w:rPr>
            </w:pPr>
            <w:r>
              <w:rPr>
                <w:rFonts w:ascii="Simplon Norm" w:hAnsi="Simplon Norm"/>
                <w:b/>
                <w:color w:val="FFFFFF" w:themeColor="background1"/>
              </w:rPr>
              <w:t>Manager comments</w:t>
            </w:r>
          </w:p>
          <w:p w14:paraId="67C4356E" w14:textId="77777777" w:rsidR="00DA67A7" w:rsidRDefault="00ED64D5" w:rsidP="00DA67A7">
            <w:pPr>
              <w:spacing w:before="120" w:after="120" w:line="240" w:lineRule="exact"/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</w:pPr>
            <w:r w:rsidRPr="00ED64D5"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>Outline any</w:t>
            </w:r>
            <w:r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 xml:space="preserve"> additional comments</w:t>
            </w:r>
            <w:r w:rsidR="008A0991"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 xml:space="preserve"> and/</w:t>
            </w:r>
            <w:r w:rsidR="00B97DD8"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8A0991"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 xml:space="preserve">or </w:t>
            </w:r>
            <w:r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 xml:space="preserve">suggestions </w:t>
            </w:r>
            <w:r w:rsidR="008A0991"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>relating to the opportunities/</w:t>
            </w:r>
            <w:r w:rsidR="00B97DD8"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8A0991"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>implementation plan above.</w:t>
            </w:r>
          </w:p>
          <w:p w14:paraId="36033371" w14:textId="29789746" w:rsidR="00B97DD8" w:rsidRPr="00ED64D5" w:rsidRDefault="00B97DD8" w:rsidP="00DA67A7">
            <w:pPr>
              <w:spacing w:before="120" w:after="120" w:line="240" w:lineRule="exact"/>
              <w:rPr>
                <w:rFonts w:ascii="Simplon Norm" w:hAnsi="Simplon Norm"/>
                <w:bCs/>
                <w:color w:val="FFFFFF" w:themeColor="background1"/>
              </w:rPr>
            </w:pPr>
            <w:r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lastRenderedPageBreak/>
              <w:t>(Word range: 50-90 words)</w:t>
            </w:r>
          </w:p>
        </w:tc>
        <w:tc>
          <w:tcPr>
            <w:tcW w:w="7087" w:type="dxa"/>
            <w:shd w:val="clear" w:color="auto" w:fill="auto"/>
          </w:tcPr>
          <w:p w14:paraId="33D93EBB" w14:textId="77777777" w:rsidR="00FD168B" w:rsidRPr="00C607A3" w:rsidRDefault="00FD168B" w:rsidP="004E1EFB">
            <w:pPr>
              <w:spacing w:before="120" w:after="120" w:line="240" w:lineRule="exact"/>
              <w:ind w:left="-231"/>
              <w:rPr>
                <w:rFonts w:ascii="Simplon Norm" w:hAnsi="Simplon Norm"/>
                <w:bCs/>
              </w:rPr>
            </w:pPr>
          </w:p>
        </w:tc>
      </w:tr>
      <w:tr w:rsidR="004E1EFB" w:rsidRPr="005104AD" w14:paraId="6CE0EC44" w14:textId="77777777" w:rsidTr="00665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552" w:type="dxa"/>
            <w:shd w:val="clear" w:color="auto" w:fill="808080" w:themeFill="background1" w:themeFillShade="80"/>
          </w:tcPr>
          <w:p w14:paraId="260BA9E0" w14:textId="47B32129" w:rsidR="004E1EFB" w:rsidRPr="002D5302" w:rsidRDefault="004E1EFB" w:rsidP="004E1EFB">
            <w:pPr>
              <w:spacing w:before="120" w:after="120" w:line="240" w:lineRule="exact"/>
              <w:rPr>
                <w:rFonts w:ascii="Simplon Norm" w:hAnsi="Simplon Norm"/>
                <w:b/>
                <w:color w:val="FFFFFF" w:themeColor="background1"/>
              </w:rPr>
            </w:pPr>
            <w:r w:rsidRPr="002D5302">
              <w:rPr>
                <w:rFonts w:ascii="Simplon Norm" w:hAnsi="Simplon Norm"/>
                <w:b/>
                <w:color w:val="FFFFFF" w:themeColor="background1"/>
              </w:rPr>
              <w:t>Manager signature</w:t>
            </w:r>
          </w:p>
        </w:tc>
        <w:tc>
          <w:tcPr>
            <w:tcW w:w="7087" w:type="dxa"/>
            <w:shd w:val="clear" w:color="auto" w:fill="auto"/>
          </w:tcPr>
          <w:p w14:paraId="2880B65E" w14:textId="77777777" w:rsidR="004E1EFB" w:rsidRPr="00C607A3" w:rsidRDefault="004E1EFB" w:rsidP="004E1EFB">
            <w:pPr>
              <w:spacing w:before="120" w:after="120" w:line="240" w:lineRule="exact"/>
              <w:ind w:left="-231"/>
              <w:rPr>
                <w:rFonts w:ascii="Simplon Norm" w:hAnsi="Simplon Norm"/>
                <w:bCs/>
                <w:color w:val="auto"/>
              </w:rPr>
            </w:pPr>
          </w:p>
        </w:tc>
      </w:tr>
      <w:tr w:rsidR="004E1EFB" w:rsidRPr="005104AD" w14:paraId="71B5BCFF" w14:textId="77777777" w:rsidTr="006659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2552" w:type="dxa"/>
            <w:shd w:val="clear" w:color="auto" w:fill="808080" w:themeFill="background1" w:themeFillShade="80"/>
          </w:tcPr>
          <w:p w14:paraId="04A90D6E" w14:textId="38C86322" w:rsidR="004E1EFB" w:rsidRPr="002D5302" w:rsidRDefault="004E1EFB" w:rsidP="004E1EFB">
            <w:pPr>
              <w:spacing w:before="120" w:after="120" w:line="240" w:lineRule="exact"/>
              <w:rPr>
                <w:rFonts w:ascii="Simplon Norm" w:hAnsi="Simplon Norm"/>
                <w:b/>
                <w:color w:val="FFFFFF" w:themeColor="background1"/>
              </w:rPr>
            </w:pPr>
            <w:r w:rsidRPr="002D5302">
              <w:rPr>
                <w:rFonts w:ascii="Simplon Norm" w:hAnsi="Simplon Norm"/>
                <w:b/>
                <w:color w:val="FFFFFF" w:themeColor="background1"/>
              </w:rPr>
              <w:t xml:space="preserve">Date </w:t>
            </w:r>
            <w:r w:rsidR="002C2CBF" w:rsidRPr="002D5302">
              <w:rPr>
                <w:rFonts w:ascii="Simplon Norm" w:hAnsi="Simplon Norm"/>
                <w:b/>
                <w:color w:val="FFFFFF" w:themeColor="background1"/>
              </w:rPr>
              <w:t>a</w:t>
            </w:r>
            <w:r w:rsidRPr="002D5302">
              <w:rPr>
                <w:rFonts w:ascii="Simplon Norm" w:hAnsi="Simplon Norm"/>
                <w:b/>
                <w:color w:val="FFFFFF" w:themeColor="background1"/>
              </w:rPr>
              <w:t>pproved</w:t>
            </w:r>
          </w:p>
        </w:tc>
        <w:tc>
          <w:tcPr>
            <w:tcW w:w="7087" w:type="dxa"/>
            <w:shd w:val="clear" w:color="auto" w:fill="auto"/>
          </w:tcPr>
          <w:p w14:paraId="6474D900" w14:textId="77777777" w:rsidR="004E1EFB" w:rsidRPr="00C607A3" w:rsidRDefault="004E1EFB" w:rsidP="004E1EFB">
            <w:pPr>
              <w:spacing w:before="120" w:after="120" w:line="240" w:lineRule="exact"/>
              <w:ind w:left="-231"/>
              <w:rPr>
                <w:rFonts w:ascii="Simplon Norm" w:hAnsi="Simplon Norm"/>
                <w:bCs/>
              </w:rPr>
            </w:pPr>
          </w:p>
        </w:tc>
      </w:tr>
    </w:tbl>
    <w:p w14:paraId="3D61CA4E" w14:textId="0967537D" w:rsidR="003C19D3" w:rsidRDefault="003C19D3" w:rsidP="003C19D3">
      <w:pPr>
        <w:rPr>
          <w:rFonts w:ascii="Simplon Norm" w:hAnsi="Simplon Norm"/>
        </w:rPr>
      </w:pPr>
    </w:p>
    <w:p w14:paraId="14FEE20D" w14:textId="056DD44F" w:rsidR="009A47B5" w:rsidRDefault="003C19D3" w:rsidP="004009BE">
      <w:pPr>
        <w:pStyle w:val="Heading2"/>
        <w:spacing w:after="120"/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</w:pPr>
      <w:r w:rsidRPr="00B77866"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  <w:t>R</w:t>
      </w:r>
      <w:r w:rsidR="009A47B5" w:rsidRPr="00B77866"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  <w:t>eflection</w:t>
      </w:r>
    </w:p>
    <w:p w14:paraId="1A255DF3" w14:textId="70EF9FF6" w:rsidR="00BD3E8D" w:rsidRPr="004009BE" w:rsidRDefault="00DE426B" w:rsidP="00BD3E8D">
      <w:pPr>
        <w:rPr>
          <w:rFonts w:ascii="Simplon Norm" w:hAnsi="Simplon Norm"/>
          <w:color w:val="7F7F7F" w:themeColor="text1" w:themeTint="80"/>
          <w:sz w:val="20"/>
          <w:szCs w:val="20"/>
        </w:rPr>
      </w:pPr>
      <w:r>
        <w:rPr>
          <w:rFonts w:ascii="Simplon Norm" w:hAnsi="Simplon Norm"/>
          <w:color w:val="7F7F7F" w:themeColor="text1" w:themeTint="80"/>
          <w:sz w:val="20"/>
          <w:szCs w:val="20"/>
        </w:rPr>
        <w:t xml:space="preserve">Employees </w:t>
      </w:r>
      <w:r w:rsidR="008F3CE0">
        <w:rPr>
          <w:rFonts w:ascii="Simplon Norm" w:hAnsi="Simplon Norm"/>
          <w:color w:val="7F7F7F" w:themeColor="text1" w:themeTint="80"/>
          <w:sz w:val="20"/>
          <w:szCs w:val="20"/>
        </w:rPr>
        <w:t>fill in</w:t>
      </w:r>
      <w:r>
        <w:rPr>
          <w:rFonts w:ascii="Simplon Norm" w:hAnsi="Simplon Norm"/>
          <w:color w:val="7F7F7F" w:themeColor="text1" w:themeTint="80"/>
          <w:sz w:val="20"/>
          <w:szCs w:val="20"/>
        </w:rPr>
        <w:t xml:space="preserve"> this section once they have completed their development opportunities</w:t>
      </w:r>
      <w:r w:rsidR="008F3CE0">
        <w:rPr>
          <w:rFonts w:ascii="Simplon Norm" w:hAnsi="Simplon Norm"/>
          <w:color w:val="7F7F7F" w:themeColor="text1" w:themeTint="80"/>
          <w:sz w:val="20"/>
          <w:szCs w:val="20"/>
        </w:rPr>
        <w:t xml:space="preserve"> as a self-reflection to identify the key take aways</w:t>
      </w:r>
      <w:r w:rsidR="003F1C05">
        <w:rPr>
          <w:rFonts w:ascii="Simplon Norm" w:hAnsi="Simplon Norm"/>
          <w:color w:val="7F7F7F" w:themeColor="text1" w:themeTint="80"/>
          <w:sz w:val="20"/>
          <w:szCs w:val="20"/>
        </w:rPr>
        <w:t xml:space="preserve"> and value add of the development opportunity.</w:t>
      </w:r>
    </w:p>
    <w:tbl>
      <w:tblPr>
        <w:tblStyle w:val="BMSACol"/>
        <w:tblW w:w="0" w:type="auto"/>
        <w:jc w:val="center"/>
        <w:tblBorders>
          <w:top w:val="single" w:sz="4" w:space="0" w:color="042842" w:themeColor="accent1"/>
          <w:left w:val="single" w:sz="4" w:space="0" w:color="042842" w:themeColor="accent1"/>
          <w:bottom w:val="single" w:sz="4" w:space="0" w:color="042842" w:themeColor="accent1"/>
          <w:right w:val="single" w:sz="4" w:space="0" w:color="042842" w:themeColor="accent1"/>
          <w:insideH w:val="single" w:sz="4" w:space="0" w:color="042842" w:themeColor="accent1"/>
          <w:insideV w:val="single" w:sz="4" w:space="0" w:color="042842" w:themeColor="accent1"/>
        </w:tblBorders>
        <w:tblLayout w:type="fixed"/>
        <w:tblLook w:val="04A0" w:firstRow="1" w:lastRow="0" w:firstColumn="1" w:lastColumn="0" w:noHBand="0" w:noVBand="1"/>
      </w:tblPr>
      <w:tblGrid>
        <w:gridCol w:w="2386"/>
        <w:gridCol w:w="3048"/>
        <w:gridCol w:w="3048"/>
        <w:gridCol w:w="1392"/>
      </w:tblGrid>
      <w:tr w:rsidR="009B69D0" w:rsidRPr="005104AD" w14:paraId="7EC188BA" w14:textId="3D3BE59C" w:rsidTr="00B07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386" w:type="dxa"/>
            <w:shd w:val="clear" w:color="auto" w:fill="808080" w:themeFill="background1" w:themeFillShade="80"/>
            <w:vAlign w:val="center"/>
          </w:tcPr>
          <w:p w14:paraId="678424E6" w14:textId="19E8DBB7" w:rsidR="009B69D0" w:rsidRPr="00B77866" w:rsidRDefault="009B69D0" w:rsidP="00790064">
            <w:pPr>
              <w:spacing w:before="120" w:after="120" w:line="240" w:lineRule="exact"/>
              <w:jc w:val="center"/>
              <w:rPr>
                <w:rFonts w:ascii="Simplon Norm" w:hAnsi="Simplon Norm"/>
              </w:rPr>
            </w:pPr>
            <w:r w:rsidRPr="00B77866">
              <w:rPr>
                <w:rFonts w:ascii="Simplon Norm" w:hAnsi="Simplon Norm"/>
              </w:rPr>
              <w:t>Development opportunity undertaken</w:t>
            </w:r>
          </w:p>
        </w:tc>
        <w:tc>
          <w:tcPr>
            <w:tcW w:w="3048" w:type="dxa"/>
            <w:shd w:val="clear" w:color="auto" w:fill="808080" w:themeFill="background1" w:themeFillShade="80"/>
            <w:vAlign w:val="center"/>
          </w:tcPr>
          <w:p w14:paraId="2C085DA0" w14:textId="77777777" w:rsidR="009B69D0" w:rsidRDefault="009B69D0" w:rsidP="00790064">
            <w:pPr>
              <w:spacing w:before="120" w:after="120" w:line="240" w:lineRule="exact"/>
              <w:ind w:left="-235"/>
              <w:jc w:val="center"/>
              <w:rPr>
                <w:rFonts w:ascii="Simplon Norm" w:hAnsi="Simplon Norm"/>
                <w:b w:val="0"/>
              </w:rPr>
            </w:pPr>
            <w:r>
              <w:rPr>
                <w:rFonts w:ascii="Simplon Norm" w:hAnsi="Simplon Norm"/>
              </w:rPr>
              <w:t>Development key deliverables or o</w:t>
            </w:r>
            <w:r w:rsidRPr="00B77866">
              <w:rPr>
                <w:rFonts w:ascii="Simplon Norm" w:hAnsi="Simplon Norm"/>
              </w:rPr>
              <w:t>utcomes achieved</w:t>
            </w:r>
          </w:p>
          <w:p w14:paraId="53886F0F" w14:textId="5AC1B00B" w:rsidR="009B69D0" w:rsidRPr="00790745" w:rsidRDefault="009B69D0" w:rsidP="00790064">
            <w:pPr>
              <w:spacing w:before="120" w:after="120" w:line="240" w:lineRule="exact"/>
              <w:ind w:left="-235"/>
              <w:jc w:val="center"/>
              <w:rPr>
                <w:rFonts w:ascii="Simplon Norm" w:hAnsi="Simplon Norm"/>
                <w:sz w:val="18"/>
                <w:szCs w:val="18"/>
              </w:rPr>
            </w:pPr>
            <w:r>
              <w:rPr>
                <w:rFonts w:ascii="Simplon Norm" w:hAnsi="Simplon Norm"/>
                <w:sz w:val="18"/>
                <w:szCs w:val="18"/>
              </w:rPr>
              <w:t>(What did the development teach you?)</w:t>
            </w:r>
          </w:p>
        </w:tc>
        <w:tc>
          <w:tcPr>
            <w:tcW w:w="3048" w:type="dxa"/>
            <w:shd w:val="clear" w:color="auto" w:fill="808080" w:themeFill="background1" w:themeFillShade="80"/>
            <w:vAlign w:val="center"/>
          </w:tcPr>
          <w:p w14:paraId="684A2609" w14:textId="77777777" w:rsidR="009B69D0" w:rsidRDefault="009B69D0" w:rsidP="00790064">
            <w:pPr>
              <w:spacing w:before="120" w:after="120" w:line="240" w:lineRule="exact"/>
              <w:ind w:left="-226"/>
              <w:jc w:val="center"/>
              <w:rPr>
                <w:rFonts w:ascii="Simplon Norm" w:hAnsi="Simplon Norm"/>
                <w:b w:val="0"/>
              </w:rPr>
            </w:pPr>
            <w:r w:rsidRPr="00B77866">
              <w:rPr>
                <w:rFonts w:ascii="Simplon Norm" w:hAnsi="Simplon Norm"/>
              </w:rPr>
              <w:t>Personal or professional implications</w:t>
            </w:r>
          </w:p>
          <w:p w14:paraId="341974AE" w14:textId="1AEEB198" w:rsidR="009B69D0" w:rsidRPr="00790745" w:rsidRDefault="009B69D0" w:rsidP="00790064">
            <w:pPr>
              <w:spacing w:before="120" w:after="120" w:line="240" w:lineRule="exact"/>
              <w:ind w:left="-226"/>
              <w:jc w:val="center"/>
              <w:rPr>
                <w:rFonts w:ascii="Simplon Norm" w:hAnsi="Simplon Norm"/>
                <w:sz w:val="18"/>
                <w:szCs w:val="18"/>
              </w:rPr>
            </w:pPr>
            <w:r>
              <w:rPr>
                <w:rFonts w:ascii="Simplon Norm" w:hAnsi="Simplon Norm"/>
                <w:sz w:val="18"/>
                <w:szCs w:val="18"/>
              </w:rPr>
              <w:t>(Did this address the development need?)</w:t>
            </w:r>
          </w:p>
        </w:tc>
        <w:tc>
          <w:tcPr>
            <w:tcW w:w="1392" w:type="dxa"/>
            <w:shd w:val="clear" w:color="auto" w:fill="808080" w:themeFill="background1" w:themeFillShade="80"/>
          </w:tcPr>
          <w:p w14:paraId="3DE46272" w14:textId="238FD8EA" w:rsidR="009B69D0" w:rsidRPr="00B77866" w:rsidRDefault="009B69D0" w:rsidP="00790064">
            <w:pPr>
              <w:spacing w:before="120" w:after="120" w:line="240" w:lineRule="exact"/>
              <w:ind w:left="-226"/>
              <w:jc w:val="center"/>
              <w:rPr>
                <w:rFonts w:ascii="Simplon Norm" w:hAnsi="Simplon Norm"/>
              </w:rPr>
            </w:pPr>
            <w:r>
              <w:rPr>
                <w:rFonts w:ascii="Simplon Norm" w:hAnsi="Simplon Norm"/>
              </w:rPr>
              <w:t xml:space="preserve">Date </w:t>
            </w:r>
            <w:r w:rsidR="00B07512">
              <w:rPr>
                <w:rFonts w:ascii="Simplon Norm" w:hAnsi="Simplon Norm"/>
              </w:rPr>
              <w:t>of reflection</w:t>
            </w:r>
          </w:p>
        </w:tc>
      </w:tr>
      <w:tr w:rsidR="009B69D0" w:rsidRPr="005104AD" w14:paraId="4E4C8CDD" w14:textId="3188C4A0" w:rsidTr="00B07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386" w:type="dxa"/>
          </w:tcPr>
          <w:p w14:paraId="61A73FC1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  <w:tc>
          <w:tcPr>
            <w:tcW w:w="3048" w:type="dxa"/>
          </w:tcPr>
          <w:p w14:paraId="6845B670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  <w:tc>
          <w:tcPr>
            <w:tcW w:w="3048" w:type="dxa"/>
          </w:tcPr>
          <w:p w14:paraId="5574D308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  <w:tc>
          <w:tcPr>
            <w:tcW w:w="1392" w:type="dxa"/>
          </w:tcPr>
          <w:p w14:paraId="66EBFDFF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</w:tr>
      <w:tr w:rsidR="009B69D0" w:rsidRPr="005104AD" w14:paraId="328D797D" w14:textId="2CF1B075" w:rsidTr="00B075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2386" w:type="dxa"/>
          </w:tcPr>
          <w:p w14:paraId="69C4D851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  <w:tc>
          <w:tcPr>
            <w:tcW w:w="3048" w:type="dxa"/>
          </w:tcPr>
          <w:p w14:paraId="3FAB9A0E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  <w:tc>
          <w:tcPr>
            <w:tcW w:w="3048" w:type="dxa"/>
          </w:tcPr>
          <w:p w14:paraId="3541E3E0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  <w:tc>
          <w:tcPr>
            <w:tcW w:w="1392" w:type="dxa"/>
          </w:tcPr>
          <w:p w14:paraId="4F0B4C46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</w:tr>
      <w:tr w:rsidR="009B69D0" w:rsidRPr="005104AD" w14:paraId="4CE80CD0" w14:textId="2D1D36E5" w:rsidTr="00B07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386" w:type="dxa"/>
          </w:tcPr>
          <w:p w14:paraId="787A7963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  <w:tc>
          <w:tcPr>
            <w:tcW w:w="3048" w:type="dxa"/>
          </w:tcPr>
          <w:p w14:paraId="0D8FC806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  <w:tc>
          <w:tcPr>
            <w:tcW w:w="3048" w:type="dxa"/>
          </w:tcPr>
          <w:p w14:paraId="5FF947CC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  <w:tc>
          <w:tcPr>
            <w:tcW w:w="1392" w:type="dxa"/>
          </w:tcPr>
          <w:p w14:paraId="54CFCBA7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</w:tr>
    </w:tbl>
    <w:p w14:paraId="3023C688" w14:textId="54EBAC37" w:rsidR="009A47B5" w:rsidRPr="0099131B" w:rsidRDefault="00790064" w:rsidP="0015556E">
      <w:pPr>
        <w:rPr>
          <w:rFonts w:ascii="Simplon Norm" w:hAnsi="Simplon Norm"/>
          <w:color w:val="7F7F7F" w:themeColor="text1" w:themeTint="80"/>
          <w:sz w:val="18"/>
          <w:szCs w:val="18"/>
        </w:rPr>
      </w:pPr>
      <w:r w:rsidRPr="0099131B">
        <w:rPr>
          <w:rFonts w:ascii="Simplon Norm" w:hAnsi="Simplon Norm"/>
          <w:color w:val="7F7F7F" w:themeColor="text1" w:themeTint="80"/>
          <w:sz w:val="18"/>
          <w:szCs w:val="18"/>
        </w:rPr>
        <w:t>&lt;&lt;Add more lines as needed&gt;&gt;</w:t>
      </w:r>
    </w:p>
    <w:sectPr w:rsidR="009A47B5" w:rsidRPr="0099131B" w:rsidSect="00307A99">
      <w:headerReference w:type="even" r:id="rId9"/>
      <w:footerReference w:type="even" r:id="rId10"/>
      <w:headerReference w:type="first" r:id="rId11"/>
      <w:pgSz w:w="11907" w:h="16840" w:code="9"/>
      <w:pgMar w:top="1134" w:right="1134" w:bottom="1134" w:left="1134" w:header="720" w:footer="43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C523E" w14:textId="77777777" w:rsidR="00205B5E" w:rsidRDefault="00205B5E" w:rsidP="00EB5F27">
      <w:r>
        <w:separator/>
      </w:r>
    </w:p>
  </w:endnote>
  <w:endnote w:type="continuationSeparator" w:id="0">
    <w:p w14:paraId="368EB3C8" w14:textId="77777777" w:rsidR="00205B5E" w:rsidRDefault="00205B5E" w:rsidP="00EB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Simplon Norm">
    <w:panose1 w:val="020B0500030000000000"/>
    <w:charset w:val="00"/>
    <w:family w:val="swiss"/>
    <w:pitch w:val="variable"/>
    <w:sig w:usb0="A000006F" w:usb1="4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521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2730CD" w14:textId="30C3E437" w:rsidR="004441D9" w:rsidRDefault="004441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AC186" w14:textId="4457ECE0" w:rsidR="00AD2700" w:rsidRDefault="00AD2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38E58" w14:textId="77777777" w:rsidR="00205B5E" w:rsidRDefault="00205B5E" w:rsidP="00EB5F27">
      <w:r>
        <w:separator/>
      </w:r>
    </w:p>
  </w:footnote>
  <w:footnote w:type="continuationSeparator" w:id="0">
    <w:p w14:paraId="5F4793DE" w14:textId="77777777" w:rsidR="00205B5E" w:rsidRDefault="00205B5E" w:rsidP="00EB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342F7" w14:textId="4FF575A7" w:rsidR="004441D9" w:rsidRDefault="004441D9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6AF6781" wp14:editId="0BCA0225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903600" cy="475200"/>
          <wp:effectExtent l="0" t="0" r="0" b="127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E996" w14:textId="76058C3E" w:rsidR="00307A99" w:rsidRDefault="00307A99" w:rsidP="00307A99">
    <w:pPr>
      <w:rPr>
        <w:rFonts w:ascii="Simplon Norm" w:eastAsia="Times New Roman" w:hAnsi="Simplon Norm" w:cs="Times New Roman"/>
        <w:b/>
        <w:bCs/>
        <w:caps/>
        <w:color w:val="434343"/>
        <w:kern w:val="36"/>
        <w:sz w:val="44"/>
        <w:szCs w:val="44"/>
      </w:rPr>
    </w:pPr>
    <w:bookmarkStart w:id="0" w:name="_Hlk59086928"/>
    <w:r w:rsidRPr="00307A99">
      <w:rPr>
        <w:rFonts w:ascii="Simplon Norm" w:eastAsia="Times New Roman" w:hAnsi="Simplon Norm" w:cs="Times New Roman"/>
        <w:b/>
        <w:bCs/>
        <w:caps/>
        <w:noProof/>
        <w:color w:val="434343"/>
        <w:kern w:val="36"/>
        <w:sz w:val="44"/>
        <w:szCs w:val="44"/>
      </w:rPr>
      <w:drawing>
        <wp:anchor distT="0" distB="0" distL="114300" distR="114300" simplePos="0" relativeHeight="251652608" behindDoc="0" locked="0" layoutInCell="1" allowOverlap="1" wp14:anchorId="717A2CFC" wp14:editId="3F1399D0">
          <wp:simplePos x="0" y="0"/>
          <wp:positionH relativeFrom="column">
            <wp:posOffset>5080634</wp:posOffset>
          </wp:positionH>
          <wp:positionV relativeFrom="page">
            <wp:posOffset>514349</wp:posOffset>
          </wp:positionV>
          <wp:extent cx="878107" cy="7715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03" cy="7732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on Norm" w:eastAsia="Times New Roman" w:hAnsi="Simplon Norm" w:cs="Times New Roman"/>
        <w:b/>
        <w:bCs/>
        <w:caps/>
        <w:color w:val="434343"/>
        <w:kern w:val="36"/>
        <w:sz w:val="44"/>
        <w:szCs w:val="44"/>
      </w:rPr>
      <w:t xml:space="preserve">personal &amp; </w:t>
    </w:r>
    <w:r w:rsidRPr="00307A99">
      <w:rPr>
        <w:rFonts w:ascii="Simplon Norm" w:eastAsia="Times New Roman" w:hAnsi="Simplon Norm" w:cs="Times New Roman"/>
        <w:b/>
        <w:bCs/>
        <w:caps/>
        <w:color w:val="434343"/>
        <w:kern w:val="36"/>
        <w:sz w:val="44"/>
        <w:szCs w:val="44"/>
      </w:rPr>
      <w:t>Professional</w:t>
    </w:r>
  </w:p>
  <w:p w14:paraId="1EAB4831" w14:textId="1670875C" w:rsidR="00FE2692" w:rsidRPr="00307A99" w:rsidRDefault="00307A99" w:rsidP="00307A99">
    <w:pPr>
      <w:rPr>
        <w:rFonts w:ascii="Simplon Norm" w:eastAsia="Times New Roman" w:hAnsi="Simplon Norm" w:cs="Times New Roman"/>
        <w:b/>
        <w:bCs/>
        <w:caps/>
        <w:color w:val="434343"/>
        <w:kern w:val="36"/>
        <w:sz w:val="52"/>
        <w:szCs w:val="52"/>
      </w:rPr>
    </w:pPr>
    <w:r w:rsidRPr="00307A99">
      <w:rPr>
        <w:rFonts w:ascii="Simplon Norm" w:eastAsia="Times New Roman" w:hAnsi="Simplon Norm" w:cs="Times New Roman"/>
        <w:b/>
        <w:bCs/>
        <w:caps/>
        <w:color w:val="434343"/>
        <w:kern w:val="36"/>
        <w:sz w:val="44"/>
        <w:szCs w:val="44"/>
      </w:rPr>
      <w:t>Development Plan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6E70"/>
    <w:multiLevelType w:val="multilevel"/>
    <w:tmpl w:val="37EA9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F26A54"/>
    <w:multiLevelType w:val="multilevel"/>
    <w:tmpl w:val="7E5878EE"/>
    <w:lvl w:ilvl="0">
      <w:start w:val="1"/>
      <w:numFmt w:val="decimal"/>
      <w:pStyle w:val="Numberedlist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700E01"/>
    <w:multiLevelType w:val="multilevel"/>
    <w:tmpl w:val="03E6E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FD1C51"/>
    <w:multiLevelType w:val="multilevel"/>
    <w:tmpl w:val="E8E062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3C777B0"/>
    <w:multiLevelType w:val="hybridMultilevel"/>
    <w:tmpl w:val="D82243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6157C4"/>
    <w:multiLevelType w:val="hybridMultilevel"/>
    <w:tmpl w:val="71D8CB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28B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DE14140"/>
    <w:multiLevelType w:val="hybridMultilevel"/>
    <w:tmpl w:val="71D8CB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00947"/>
    <w:multiLevelType w:val="multilevel"/>
    <w:tmpl w:val="18FA97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4BE1E38"/>
    <w:multiLevelType w:val="hybridMultilevel"/>
    <w:tmpl w:val="1C66DF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2546D7"/>
    <w:multiLevelType w:val="hybridMultilevel"/>
    <w:tmpl w:val="D054C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C1825"/>
    <w:multiLevelType w:val="hybridMultilevel"/>
    <w:tmpl w:val="162E4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D0"/>
    <w:multiLevelType w:val="hybridMultilevel"/>
    <w:tmpl w:val="67300FE2"/>
    <w:lvl w:ilvl="0" w:tplc="991C4F56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C121D"/>
    <w:multiLevelType w:val="multilevel"/>
    <w:tmpl w:val="1DF49FE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77D69D3"/>
    <w:multiLevelType w:val="multilevel"/>
    <w:tmpl w:val="273454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8FB3A91"/>
    <w:multiLevelType w:val="multilevel"/>
    <w:tmpl w:val="3A100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F31770A"/>
    <w:multiLevelType w:val="multilevel"/>
    <w:tmpl w:val="123E22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B5530F1"/>
    <w:multiLevelType w:val="multilevel"/>
    <w:tmpl w:val="9EC8E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E747A7C"/>
    <w:multiLevelType w:val="multilevel"/>
    <w:tmpl w:val="6908C072"/>
    <w:lvl w:ilvl="0">
      <w:start w:val="1"/>
      <w:numFmt w:val="bullet"/>
      <w:pStyle w:val="Bulletedlis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4491665">
    <w:abstractNumId w:val="8"/>
  </w:num>
  <w:num w:numId="2" w16cid:durableId="1005864990">
    <w:abstractNumId w:val="15"/>
  </w:num>
  <w:num w:numId="3" w16cid:durableId="844513320">
    <w:abstractNumId w:val="16"/>
  </w:num>
  <w:num w:numId="4" w16cid:durableId="667295872">
    <w:abstractNumId w:val="13"/>
  </w:num>
  <w:num w:numId="5" w16cid:durableId="364987893">
    <w:abstractNumId w:val="2"/>
  </w:num>
  <w:num w:numId="6" w16cid:durableId="1582980128">
    <w:abstractNumId w:val="14"/>
  </w:num>
  <w:num w:numId="7" w16cid:durableId="800924177">
    <w:abstractNumId w:val="3"/>
  </w:num>
  <w:num w:numId="8" w16cid:durableId="731347334">
    <w:abstractNumId w:val="17"/>
  </w:num>
  <w:num w:numId="9" w16cid:durableId="1676954793">
    <w:abstractNumId w:val="0"/>
  </w:num>
  <w:num w:numId="10" w16cid:durableId="1599752207">
    <w:abstractNumId w:val="5"/>
  </w:num>
  <w:num w:numId="11" w16cid:durableId="947196522">
    <w:abstractNumId w:val="7"/>
  </w:num>
  <w:num w:numId="12" w16cid:durableId="27721933">
    <w:abstractNumId w:val="12"/>
  </w:num>
  <w:num w:numId="13" w16cid:durableId="651526055">
    <w:abstractNumId w:val="6"/>
  </w:num>
  <w:num w:numId="14" w16cid:durableId="2080051907">
    <w:abstractNumId w:val="1"/>
  </w:num>
  <w:num w:numId="15" w16cid:durableId="79569579">
    <w:abstractNumId w:val="18"/>
  </w:num>
  <w:num w:numId="16" w16cid:durableId="1853766158">
    <w:abstractNumId w:val="18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17" w16cid:durableId="1763523817">
    <w:abstractNumId w:val="18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18" w16cid:durableId="1914269042">
    <w:abstractNumId w:val="10"/>
  </w:num>
  <w:num w:numId="19" w16cid:durableId="64185258">
    <w:abstractNumId w:val="18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20" w16cid:durableId="943030045">
    <w:abstractNumId w:val="11"/>
  </w:num>
  <w:num w:numId="21" w16cid:durableId="1276448552">
    <w:abstractNumId w:val="9"/>
  </w:num>
  <w:num w:numId="22" w16cid:durableId="1434858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1MzIyNLG0MDI2NDJX0lEKTi0uzszPAykwqQUA39u/CCwAAAA="/>
  </w:docVars>
  <w:rsids>
    <w:rsidRoot w:val="00AC1C85"/>
    <w:rsid w:val="000212D1"/>
    <w:rsid w:val="00025120"/>
    <w:rsid w:val="00030F50"/>
    <w:rsid w:val="0003227A"/>
    <w:rsid w:val="00044BF2"/>
    <w:rsid w:val="000572EE"/>
    <w:rsid w:val="00070017"/>
    <w:rsid w:val="00070945"/>
    <w:rsid w:val="000750E7"/>
    <w:rsid w:val="00076CE8"/>
    <w:rsid w:val="00083264"/>
    <w:rsid w:val="000B3897"/>
    <w:rsid w:val="000C6C68"/>
    <w:rsid w:val="000D1E70"/>
    <w:rsid w:val="00101AC4"/>
    <w:rsid w:val="001079F9"/>
    <w:rsid w:val="00114372"/>
    <w:rsid w:val="00117779"/>
    <w:rsid w:val="00137B3F"/>
    <w:rsid w:val="0015556E"/>
    <w:rsid w:val="0019610D"/>
    <w:rsid w:val="001973CA"/>
    <w:rsid w:val="001A551F"/>
    <w:rsid w:val="001A7033"/>
    <w:rsid w:val="001C0814"/>
    <w:rsid w:val="001C3599"/>
    <w:rsid w:val="001C70B4"/>
    <w:rsid w:val="001E716C"/>
    <w:rsid w:val="00205B5E"/>
    <w:rsid w:val="00206961"/>
    <w:rsid w:val="0023298F"/>
    <w:rsid w:val="00236D97"/>
    <w:rsid w:val="0024282E"/>
    <w:rsid w:val="00246B8E"/>
    <w:rsid w:val="002536C9"/>
    <w:rsid w:val="00256649"/>
    <w:rsid w:val="0026295F"/>
    <w:rsid w:val="00274B86"/>
    <w:rsid w:val="00274D50"/>
    <w:rsid w:val="002817CC"/>
    <w:rsid w:val="002A25AD"/>
    <w:rsid w:val="002A2EDC"/>
    <w:rsid w:val="002C2CBF"/>
    <w:rsid w:val="002C628D"/>
    <w:rsid w:val="002D436F"/>
    <w:rsid w:val="002D5302"/>
    <w:rsid w:val="002F4F7F"/>
    <w:rsid w:val="002F7FBA"/>
    <w:rsid w:val="00307A99"/>
    <w:rsid w:val="003A39F4"/>
    <w:rsid w:val="003A77EB"/>
    <w:rsid w:val="003B776E"/>
    <w:rsid w:val="003C19D3"/>
    <w:rsid w:val="003C64BF"/>
    <w:rsid w:val="003E495F"/>
    <w:rsid w:val="003F02F9"/>
    <w:rsid w:val="003F1C05"/>
    <w:rsid w:val="004009BE"/>
    <w:rsid w:val="00416FE0"/>
    <w:rsid w:val="0042034A"/>
    <w:rsid w:val="004237D3"/>
    <w:rsid w:val="004441D9"/>
    <w:rsid w:val="00454E0A"/>
    <w:rsid w:val="00461722"/>
    <w:rsid w:val="00461992"/>
    <w:rsid w:val="004656ED"/>
    <w:rsid w:val="004A5642"/>
    <w:rsid w:val="004C0546"/>
    <w:rsid w:val="004D12F5"/>
    <w:rsid w:val="004E1EFB"/>
    <w:rsid w:val="00507677"/>
    <w:rsid w:val="005104AD"/>
    <w:rsid w:val="00516FDC"/>
    <w:rsid w:val="00526E05"/>
    <w:rsid w:val="00534648"/>
    <w:rsid w:val="0054088F"/>
    <w:rsid w:val="00543E98"/>
    <w:rsid w:val="00545A6A"/>
    <w:rsid w:val="00546F0A"/>
    <w:rsid w:val="005472A8"/>
    <w:rsid w:val="005509EF"/>
    <w:rsid w:val="005842F6"/>
    <w:rsid w:val="005871A4"/>
    <w:rsid w:val="005A46AB"/>
    <w:rsid w:val="005A5EC4"/>
    <w:rsid w:val="005B3C04"/>
    <w:rsid w:val="00601424"/>
    <w:rsid w:val="00634588"/>
    <w:rsid w:val="006659D9"/>
    <w:rsid w:val="00684155"/>
    <w:rsid w:val="006A3004"/>
    <w:rsid w:val="006A7CC4"/>
    <w:rsid w:val="006D4984"/>
    <w:rsid w:val="006E2FA1"/>
    <w:rsid w:val="00726F80"/>
    <w:rsid w:val="0076409F"/>
    <w:rsid w:val="00774983"/>
    <w:rsid w:val="00781488"/>
    <w:rsid w:val="00784447"/>
    <w:rsid w:val="00790064"/>
    <w:rsid w:val="00790745"/>
    <w:rsid w:val="00796132"/>
    <w:rsid w:val="007A6277"/>
    <w:rsid w:val="007B1E7A"/>
    <w:rsid w:val="007B2676"/>
    <w:rsid w:val="007C20A0"/>
    <w:rsid w:val="00803DC2"/>
    <w:rsid w:val="00830D18"/>
    <w:rsid w:val="00835F35"/>
    <w:rsid w:val="008450DA"/>
    <w:rsid w:val="00864710"/>
    <w:rsid w:val="00872C4A"/>
    <w:rsid w:val="00876464"/>
    <w:rsid w:val="00883242"/>
    <w:rsid w:val="008A0991"/>
    <w:rsid w:val="008B06D1"/>
    <w:rsid w:val="008B7F91"/>
    <w:rsid w:val="008F3CE0"/>
    <w:rsid w:val="00926459"/>
    <w:rsid w:val="009323A1"/>
    <w:rsid w:val="009475A4"/>
    <w:rsid w:val="009864B4"/>
    <w:rsid w:val="0099131B"/>
    <w:rsid w:val="00992FE8"/>
    <w:rsid w:val="0099320B"/>
    <w:rsid w:val="00993BF4"/>
    <w:rsid w:val="009A47B5"/>
    <w:rsid w:val="009A58D4"/>
    <w:rsid w:val="009B33F7"/>
    <w:rsid w:val="009B69D0"/>
    <w:rsid w:val="009D5159"/>
    <w:rsid w:val="009D7EBB"/>
    <w:rsid w:val="009F099F"/>
    <w:rsid w:val="00A009E6"/>
    <w:rsid w:val="00A10107"/>
    <w:rsid w:val="00A23B61"/>
    <w:rsid w:val="00A45D40"/>
    <w:rsid w:val="00A6128C"/>
    <w:rsid w:val="00AB6551"/>
    <w:rsid w:val="00AC1C85"/>
    <w:rsid w:val="00AD2700"/>
    <w:rsid w:val="00AE1B56"/>
    <w:rsid w:val="00B07512"/>
    <w:rsid w:val="00B14D9E"/>
    <w:rsid w:val="00B1748B"/>
    <w:rsid w:val="00B31729"/>
    <w:rsid w:val="00B77866"/>
    <w:rsid w:val="00B859B3"/>
    <w:rsid w:val="00B97DD8"/>
    <w:rsid w:val="00BB2435"/>
    <w:rsid w:val="00BD3E8D"/>
    <w:rsid w:val="00BD6FD8"/>
    <w:rsid w:val="00BE3801"/>
    <w:rsid w:val="00C27EF2"/>
    <w:rsid w:val="00C30CAC"/>
    <w:rsid w:val="00C34570"/>
    <w:rsid w:val="00C34B70"/>
    <w:rsid w:val="00C41EFF"/>
    <w:rsid w:val="00C607A3"/>
    <w:rsid w:val="00C62665"/>
    <w:rsid w:val="00C76003"/>
    <w:rsid w:val="00C86DBA"/>
    <w:rsid w:val="00C904D7"/>
    <w:rsid w:val="00CA09DA"/>
    <w:rsid w:val="00CD54D4"/>
    <w:rsid w:val="00D01BB9"/>
    <w:rsid w:val="00D12202"/>
    <w:rsid w:val="00D1361B"/>
    <w:rsid w:val="00D15DB6"/>
    <w:rsid w:val="00D5680F"/>
    <w:rsid w:val="00D64787"/>
    <w:rsid w:val="00D73B7D"/>
    <w:rsid w:val="00D812E3"/>
    <w:rsid w:val="00D944EA"/>
    <w:rsid w:val="00DA0463"/>
    <w:rsid w:val="00DA2769"/>
    <w:rsid w:val="00DA4CB2"/>
    <w:rsid w:val="00DA67A7"/>
    <w:rsid w:val="00DB50E7"/>
    <w:rsid w:val="00DD7E4C"/>
    <w:rsid w:val="00DE426B"/>
    <w:rsid w:val="00E13B21"/>
    <w:rsid w:val="00E25245"/>
    <w:rsid w:val="00E47F65"/>
    <w:rsid w:val="00E55A62"/>
    <w:rsid w:val="00E57216"/>
    <w:rsid w:val="00E63D57"/>
    <w:rsid w:val="00E65103"/>
    <w:rsid w:val="00E83ADB"/>
    <w:rsid w:val="00E90FEB"/>
    <w:rsid w:val="00EB5F27"/>
    <w:rsid w:val="00ED512C"/>
    <w:rsid w:val="00ED64D5"/>
    <w:rsid w:val="00ED7587"/>
    <w:rsid w:val="00EE0673"/>
    <w:rsid w:val="00EE0D29"/>
    <w:rsid w:val="00EE65C8"/>
    <w:rsid w:val="00EF7EE8"/>
    <w:rsid w:val="00F134F9"/>
    <w:rsid w:val="00F213B9"/>
    <w:rsid w:val="00F66EB5"/>
    <w:rsid w:val="00F72484"/>
    <w:rsid w:val="00F82240"/>
    <w:rsid w:val="00F932A4"/>
    <w:rsid w:val="00FA66AD"/>
    <w:rsid w:val="00FD168B"/>
    <w:rsid w:val="00FD50EB"/>
    <w:rsid w:val="00F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57EFE"/>
  <w15:docId w15:val="{72CCB768-39A5-444E-9DD7-AAF31585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" w:hAnsi="Calibri" w:cs="Arial"/>
        <w:color w:val="000000" w:themeColor="text1"/>
        <w:sz w:val="22"/>
        <w:szCs w:val="22"/>
        <w:lang w:val="en-US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ajorHAnsi" w:hAnsiTheme="majorHAnsi"/>
      <w:lang w:val="en-AU"/>
    </w:rPr>
  </w:style>
  <w:style w:type="paragraph" w:styleId="Heading1">
    <w:name w:val="heading 1"/>
    <w:basedOn w:val="Normal"/>
    <w:next w:val="Normal"/>
    <w:uiPriority w:val="9"/>
    <w:qFormat/>
    <w:rsid w:val="003F02F9"/>
    <w:pPr>
      <w:keepNext/>
      <w:keepLines/>
      <w:spacing w:after="240" w:line="240" w:lineRule="auto"/>
      <w:ind w:firstLine="720"/>
      <w:outlineLvl w:val="0"/>
    </w:pPr>
    <w:rPr>
      <w:rFonts w:ascii="Arimo" w:eastAsia="Georgia" w:hAnsi="Arimo" w:cs="Arimo"/>
      <w:color w:val="003A78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3F02F9"/>
    <w:pPr>
      <w:keepNext/>
      <w:keepLines/>
      <w:spacing w:after="240" w:line="240" w:lineRule="auto"/>
      <w:outlineLvl w:val="1"/>
    </w:pPr>
    <w:rPr>
      <w:rFonts w:ascii="Arimo" w:eastAsia="Georgia" w:hAnsi="Arimo" w:cs="Arimo"/>
      <w:color w:val="991E5E"/>
      <w:sz w:val="36"/>
      <w:szCs w:val="40"/>
    </w:rPr>
  </w:style>
  <w:style w:type="paragraph" w:styleId="Heading3">
    <w:name w:val="heading 3"/>
    <w:basedOn w:val="Normal"/>
    <w:next w:val="Normal"/>
    <w:uiPriority w:val="9"/>
    <w:unhideWhenUsed/>
    <w:qFormat/>
    <w:rsid w:val="003F02F9"/>
    <w:pPr>
      <w:keepNext/>
      <w:keepLines/>
      <w:spacing w:after="240" w:line="240" w:lineRule="auto"/>
      <w:outlineLvl w:val="2"/>
    </w:pPr>
    <w:rPr>
      <w:rFonts w:ascii="Arimo" w:eastAsia="Georgia" w:hAnsi="Arimo" w:cs="Arimo"/>
      <w:color w:val="505C62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3F02F9"/>
    <w:pPr>
      <w:outlineLvl w:val="3"/>
    </w:pPr>
    <w:rPr>
      <w:rFonts w:ascii="Arimo" w:hAnsi="Arimo" w:cs="Arimo"/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Georgia" w:eastAsia="Georgia" w:hAnsi="Georgia" w:cs="Georgia"/>
      <w:color w:val="0072C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contextualSpacing/>
    </w:pPr>
    <w:rPr>
      <w:rFonts w:ascii="Georgia" w:eastAsia="Georgia" w:hAnsi="Georgia" w:cs="Georgia"/>
      <w:smallCaps/>
      <w:color w:val="F98723"/>
      <w:sz w:val="84"/>
      <w:szCs w:val="84"/>
    </w:rPr>
  </w:style>
  <w:style w:type="paragraph" w:styleId="Subtitle">
    <w:name w:val="Subtitle"/>
    <w:basedOn w:val="Normal"/>
    <w:next w:val="Normal"/>
    <w:uiPriority w:val="11"/>
    <w:qFormat/>
    <w:pPr>
      <w:spacing w:after="720" w:line="240" w:lineRule="auto"/>
      <w:contextualSpacing/>
    </w:pPr>
    <w:rPr>
      <w:smallCaps/>
      <w:sz w:val="40"/>
      <w:szCs w:val="40"/>
    </w:rPr>
  </w:style>
  <w:style w:type="table" w:customStyle="1" w:styleId="BMSACol">
    <w:name w:val="BMSA Col"/>
    <w:basedOn w:val="TableNormal"/>
    <w:rsid w:val="003C64BF"/>
    <w:pPr>
      <w:spacing w:after="24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30" w:type="dxa"/>
        <w:right w:w="0" w:type="dxa"/>
      </w:tblCellMar>
    </w:tbl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</w:tblStylePr>
  </w:style>
  <w:style w:type="table" w:customStyle="1" w:styleId="a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table" w:customStyle="1" w:styleId="a0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table" w:customStyle="1" w:styleId="a1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C0814"/>
    <w:pPr>
      <w:ind w:left="720"/>
      <w:contextualSpacing/>
    </w:pPr>
  </w:style>
  <w:style w:type="table" w:styleId="TableGrid">
    <w:name w:val="Table Grid"/>
    <w:basedOn w:val="TableNormal"/>
    <w:uiPriority w:val="39"/>
    <w:rsid w:val="000C6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4D12F5"/>
    <w:pPr>
      <w:spacing w:after="0" w:line="240" w:lineRule="auto"/>
    </w:pPr>
    <w:tblPr>
      <w:tblStyleRowBandSize w:val="1"/>
      <w:tblStyleColBandSize w:val="1"/>
      <w:tblBorders>
        <w:top w:val="single" w:sz="4" w:space="0" w:color="0E8CE7" w:themeColor="accent1" w:themeTint="99"/>
        <w:left w:val="single" w:sz="4" w:space="0" w:color="0E8CE7" w:themeColor="accent1" w:themeTint="99"/>
        <w:bottom w:val="single" w:sz="4" w:space="0" w:color="0E8CE7" w:themeColor="accent1" w:themeTint="99"/>
        <w:right w:val="single" w:sz="4" w:space="0" w:color="0E8CE7" w:themeColor="accent1" w:themeTint="99"/>
        <w:insideH w:val="single" w:sz="4" w:space="0" w:color="0E8CE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2842" w:themeColor="accent1"/>
          <w:left w:val="single" w:sz="4" w:space="0" w:color="042842" w:themeColor="accent1"/>
          <w:bottom w:val="single" w:sz="4" w:space="0" w:color="042842" w:themeColor="accent1"/>
          <w:right w:val="single" w:sz="4" w:space="0" w:color="042842" w:themeColor="accent1"/>
          <w:insideH w:val="nil"/>
        </w:tcBorders>
        <w:shd w:val="clear" w:color="auto" w:fill="042842" w:themeFill="accent1"/>
      </w:tcPr>
    </w:tblStylePr>
    <w:tblStylePr w:type="lastRow">
      <w:rPr>
        <w:b/>
        <w:bCs/>
      </w:rPr>
      <w:tblPr/>
      <w:tcPr>
        <w:tcBorders>
          <w:top w:val="double" w:sz="4" w:space="0" w:color="0E8C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9FA" w:themeFill="accent1" w:themeFillTint="33"/>
      </w:tcPr>
    </w:tblStylePr>
    <w:tblStylePr w:type="band1Horz">
      <w:tblPr/>
      <w:tcPr>
        <w:shd w:val="clear" w:color="auto" w:fill="ACD9FA" w:themeFill="accent1" w:themeFillTint="33"/>
      </w:tcPr>
    </w:tblStylePr>
  </w:style>
  <w:style w:type="table" w:styleId="GridTable5Dark-Accent4">
    <w:name w:val="Grid Table 5 Dark Accent 4"/>
    <w:basedOn w:val="TableNormal"/>
    <w:uiPriority w:val="50"/>
    <w:rsid w:val="004D12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E8FC" w:themeFill="accent4" w:themeFillTint="33"/>
    </w:tcPr>
    <w:tblStylePr w:type="firstRow">
      <w:rPr>
        <w:rFonts w:asciiTheme="majorHAnsi" w:hAnsiTheme="majorHAnsi"/>
        <w:b/>
        <w:bCs/>
        <w:color w:val="F2F2F2" w:themeColor="background1" w:themeShade="F2"/>
        <w:sz w:val="22"/>
      </w:rPr>
      <w:tblPr/>
      <w:tcPr>
        <w:shd w:val="clear" w:color="auto" w:fill="505C6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5D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5D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5D80" w:themeFill="accent4"/>
      </w:tcPr>
    </w:tblStylePr>
    <w:tblStylePr w:type="band1Vert">
      <w:tblPr/>
      <w:tcPr>
        <w:shd w:val="clear" w:color="auto" w:fill="6DD1F9" w:themeFill="accent4" w:themeFillTint="66"/>
      </w:tcPr>
    </w:tblStylePr>
    <w:tblStylePr w:type="band1Horz">
      <w:tblPr/>
      <w:tcPr>
        <w:shd w:val="clear" w:color="auto" w:fill="A9A9A9"/>
      </w:tcPr>
    </w:tblStylePr>
  </w:style>
  <w:style w:type="table" w:customStyle="1" w:styleId="BMSA">
    <w:name w:val="BMSA"/>
    <w:basedOn w:val="BMSACol"/>
    <w:uiPriority w:val="99"/>
    <w:rsid w:val="004617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/>
    </w:pPr>
    <w:tblPr/>
    <w:tblStylePr w:type="firstRow">
      <w:rPr>
        <w:rFonts w:asciiTheme="majorHAnsi" w:hAnsiTheme="majorHAnsi"/>
        <w:b w:val="0"/>
        <w:color w:val="000000" w:themeColor="text1"/>
        <w:sz w:val="22"/>
      </w:rPr>
      <w:tblPr/>
      <w:tcPr>
        <w:shd w:val="clear" w:color="auto" w:fill="A9A9A9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  <w:tblPr/>
      <w:tcPr>
        <w:shd w:val="clear" w:color="auto" w:fill="A9A9A9"/>
      </w:tcPr>
    </w:tblStylePr>
  </w:style>
  <w:style w:type="paragraph" w:customStyle="1" w:styleId="Numberedlist">
    <w:name w:val="Numbered list"/>
    <w:basedOn w:val="ListParagraph"/>
    <w:link w:val="NumberedlistChar"/>
    <w:qFormat/>
    <w:rsid w:val="001A551F"/>
    <w:pPr>
      <w:numPr>
        <w:numId w:val="14"/>
      </w:numPr>
    </w:pPr>
  </w:style>
  <w:style w:type="paragraph" w:customStyle="1" w:styleId="Bulletedlist">
    <w:name w:val="Bulleted list"/>
    <w:basedOn w:val="Numberedlist"/>
    <w:link w:val="BulletedlistChar"/>
    <w:qFormat/>
    <w:rsid w:val="001A551F"/>
    <w:pPr>
      <w:numPr>
        <w:numId w:val="1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41EFF"/>
    <w:rPr>
      <w:rFonts w:asciiTheme="majorHAnsi" w:hAnsiTheme="majorHAnsi"/>
      <w:lang w:val="en-AU"/>
    </w:rPr>
  </w:style>
  <w:style w:type="character" w:customStyle="1" w:styleId="NumberedlistChar">
    <w:name w:val="Numbered list Char"/>
    <w:basedOn w:val="ListParagraphChar"/>
    <w:link w:val="Numberedlist"/>
    <w:rsid w:val="001A551F"/>
    <w:rPr>
      <w:rFonts w:asciiTheme="majorHAnsi" w:hAnsiTheme="majorHAnsi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A5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lletedlistChar">
    <w:name w:val="Bulleted list Char"/>
    <w:basedOn w:val="NumberedlistChar"/>
    <w:link w:val="Bulletedlist"/>
    <w:rsid w:val="001A551F"/>
    <w:rPr>
      <w:rFonts w:asciiTheme="majorHAnsi" w:hAnsiTheme="majorHAnsi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1A551F"/>
    <w:rPr>
      <w:rFonts w:asciiTheme="majorHAnsi" w:hAnsiTheme="majorHAns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A5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51F"/>
    <w:rPr>
      <w:rFonts w:asciiTheme="majorHAnsi" w:hAnsiTheme="majorHAnsi"/>
      <w:lang w:val="en-AU"/>
    </w:rPr>
  </w:style>
  <w:style w:type="table" w:customStyle="1" w:styleId="BMSARow">
    <w:name w:val="BMSA Row"/>
    <w:basedOn w:val="TableNormal"/>
    <w:uiPriority w:val="99"/>
    <w:rsid w:val="003C64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2Vert">
      <w:tblPr/>
      <w:tcPr>
        <w:shd w:val="clear" w:color="auto" w:fill="A9A9A9"/>
      </w:tcPr>
    </w:tblStylePr>
  </w:style>
  <w:style w:type="character" w:styleId="Hyperlink">
    <w:name w:val="Hyperlink"/>
    <w:basedOn w:val="DefaultParagraphFont"/>
    <w:uiPriority w:val="99"/>
    <w:unhideWhenUsed/>
    <w:rsid w:val="00872C4A"/>
    <w:rPr>
      <w:color w:val="0000FF"/>
      <w:u w:val="single"/>
    </w:rPr>
  </w:style>
  <w:style w:type="paragraph" w:customStyle="1" w:styleId="AABT">
    <w:name w:val="AA BT"/>
    <w:basedOn w:val="Normal"/>
    <w:link w:val="AABTChar"/>
    <w:qFormat/>
    <w:rsid w:val="00872C4A"/>
    <w:pPr>
      <w:spacing w:before="120" w:after="120" w:line="240" w:lineRule="exact"/>
    </w:pPr>
    <w:rPr>
      <w:rFonts w:ascii="Arial" w:eastAsiaTheme="minorHAnsi" w:hAnsi="Arial" w:cs="Kalinga"/>
      <w:color w:val="auto"/>
      <w:sz w:val="20"/>
      <w:szCs w:val="20"/>
      <w:lang w:val="en-GB"/>
    </w:rPr>
  </w:style>
  <w:style w:type="character" w:customStyle="1" w:styleId="AABTChar">
    <w:name w:val="AA BT Char"/>
    <w:basedOn w:val="DefaultParagraphFont"/>
    <w:link w:val="AABT"/>
    <w:rsid w:val="00872C4A"/>
    <w:rPr>
      <w:rFonts w:ascii="Arial" w:eastAsiaTheme="minorHAnsi" w:hAnsi="Arial" w:cs="Kalinga"/>
      <w:color w:val="auto"/>
      <w:sz w:val="20"/>
      <w:szCs w:val="20"/>
      <w:lang w:val="en-GB"/>
    </w:rPr>
  </w:style>
  <w:style w:type="paragraph" w:customStyle="1" w:styleId="AAAns">
    <w:name w:val="AA Ans"/>
    <w:basedOn w:val="Normal"/>
    <w:link w:val="AAAnsChar"/>
    <w:uiPriority w:val="99"/>
    <w:qFormat/>
    <w:rsid w:val="00872C4A"/>
    <w:pPr>
      <w:spacing w:before="120" w:after="120" w:line="240" w:lineRule="exact"/>
    </w:pPr>
    <w:rPr>
      <w:rFonts w:ascii="Arial" w:eastAsiaTheme="minorHAnsi" w:hAnsi="Arial" w:cs="Kalinga"/>
      <w:i/>
      <w:color w:val="FF0000"/>
      <w:sz w:val="20"/>
      <w:szCs w:val="20"/>
      <w:lang w:val="en-GB"/>
    </w:rPr>
  </w:style>
  <w:style w:type="paragraph" w:customStyle="1" w:styleId="AABannerSubhead">
    <w:name w:val="AA Banner Subhead"/>
    <w:basedOn w:val="Normal"/>
    <w:qFormat/>
    <w:rsid w:val="00872C4A"/>
    <w:pPr>
      <w:spacing w:before="120" w:after="120" w:line="280" w:lineRule="exact"/>
    </w:pPr>
    <w:rPr>
      <w:rFonts w:ascii="Arial" w:eastAsiaTheme="minorHAnsi" w:hAnsi="Arial"/>
      <w:b/>
      <w:bCs/>
      <w:iCs/>
      <w:smallCaps/>
      <w:color w:val="auto"/>
      <w:lang w:val="en-GB"/>
    </w:rPr>
  </w:style>
  <w:style w:type="character" w:customStyle="1" w:styleId="AAAnsChar">
    <w:name w:val="AA Ans Char"/>
    <w:basedOn w:val="DefaultParagraphFont"/>
    <w:link w:val="AAAns"/>
    <w:uiPriority w:val="99"/>
    <w:rsid w:val="00872C4A"/>
    <w:rPr>
      <w:rFonts w:ascii="Arial" w:eastAsiaTheme="minorHAnsi" w:hAnsi="Arial" w:cs="Kalinga"/>
      <w:i/>
      <w:color w:val="FF0000"/>
      <w:sz w:val="20"/>
      <w:szCs w:val="20"/>
      <w:lang w:val="en-GB"/>
    </w:rPr>
  </w:style>
  <w:style w:type="table" w:customStyle="1" w:styleId="BMSARow21">
    <w:name w:val="BMSA Row21"/>
    <w:basedOn w:val="TableNormal"/>
    <w:uiPriority w:val="99"/>
    <w:rsid w:val="00872C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/>
      <w:color w:val="00000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3A78"/>
      </w:tcPr>
    </w:tblStylePr>
    <w:tblStylePr w:type="band2Vert">
      <w:tblPr/>
      <w:tcPr>
        <w:shd w:val="clear" w:color="auto" w:fill="A9A9A9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62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astmasters.org.a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hri.com.au/events-and-network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10 Eduworks BSB CBS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42842"/>
      </a:accent1>
      <a:accent2>
        <a:srgbClr val="860B2F"/>
      </a:accent2>
      <a:accent3>
        <a:srgbClr val="16082E"/>
      </a:accent3>
      <a:accent4>
        <a:srgbClr val="055D80"/>
      </a:accent4>
      <a:accent5>
        <a:srgbClr val="28272E"/>
      </a:accent5>
      <a:accent6>
        <a:srgbClr val="EFAD3D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Ritchie</dc:creator>
  <cp:lastModifiedBy>Veronica Ritchie</cp:lastModifiedBy>
  <cp:revision>35</cp:revision>
  <dcterms:created xsi:type="dcterms:W3CDTF">2022-12-23T04:31:00Z</dcterms:created>
  <dcterms:modified xsi:type="dcterms:W3CDTF">2022-12-28T00:29:00Z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2022-12-19T01:16:33Z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826dfe43-799b-4942-b7d2-d764c76f3b40</vt:lpwstr>
  </property>
  <property fmtid="{D5CDD505-2E9C-101B-9397-08002B2CF9AE}" pid="8" name="MSIP_Label_c96ed6d7-747c-41fd-b042-ff14484edc24_ContentBits">
    <vt:lpwstr>0</vt:lpwstr>
  </property>
</Properties>
</file>