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7F233E90" w14:textId="7755F3F5" w:rsidR="002036E5" w:rsidRDefault="00E05335" w:rsidP="0034270E">
          <w:pPr>
            <w:jc w:val="center"/>
            <w:rPr>
              <w:noProof/>
            </w:rPr>
          </w:pPr>
          <w:r>
            <w:rPr>
              <w:noProof/>
            </w:rPr>
            <w:drawing>
              <wp:inline distT="0" distB="0" distL="0" distR="0" wp14:anchorId="7A0FA74A" wp14:editId="65227E58">
                <wp:extent cx="6096000" cy="4069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069080"/>
                        </a:xfrm>
                        <a:prstGeom prst="rect">
                          <a:avLst/>
                        </a:prstGeom>
                        <a:noFill/>
                        <a:ln>
                          <a:noFill/>
                        </a:ln>
                      </pic:spPr>
                    </pic:pic>
                  </a:graphicData>
                </a:graphic>
              </wp:inline>
            </w:drawing>
          </w:r>
        </w:p>
        <w:p w14:paraId="6EAB6085" w14:textId="2031CB81" w:rsidR="0034270E" w:rsidRPr="009A413D" w:rsidRDefault="0034270E" w:rsidP="0034270E">
          <w:pPr>
            <w:jc w:val="center"/>
            <w:rPr>
              <w:rFonts w:ascii="Simplon Norm" w:hAnsi="Simplon Norm"/>
            </w:rPr>
          </w:pPr>
        </w:p>
        <w:p w14:paraId="06241054" w14:textId="52754ED7" w:rsidR="002036E5" w:rsidRPr="009A413D" w:rsidRDefault="00AD3FA9"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2" behindDoc="0" locked="0" layoutInCell="1" allowOverlap="1" wp14:anchorId="36952B49" wp14:editId="10CA53D1">
                    <wp:simplePos x="0" y="0"/>
                    <wp:positionH relativeFrom="column">
                      <wp:posOffset>-144780</wp:posOffset>
                    </wp:positionH>
                    <wp:positionV relativeFrom="paragraph">
                      <wp:posOffset>168275</wp:posOffset>
                    </wp:positionV>
                    <wp:extent cx="5788025" cy="4099560"/>
                    <wp:effectExtent l="0" t="0" r="0" b="0"/>
                    <wp:wrapThrough wrapText="bothSides">
                      <wp:wrapPolygon edited="0">
                        <wp:start x="213" y="0"/>
                        <wp:lineTo x="213" y="21480"/>
                        <wp:lineTo x="21327" y="21480"/>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099560"/>
                            </a:xfrm>
                            <a:prstGeom prst="rect">
                              <a:avLst/>
                            </a:prstGeom>
                            <a:noFill/>
                            <a:ln w="9525">
                              <a:noFill/>
                              <a:miter lim="800000"/>
                              <a:headEnd/>
                              <a:tailEnd/>
                            </a:ln>
                          </wps:spPr>
                          <wps:txbx>
                            <w:txbxContent>
                              <w:p w14:paraId="19F480E5" w14:textId="532D6F06" w:rsidR="00E45273" w:rsidRDefault="00320372" w:rsidP="00E45273">
                                <w:pPr>
                                  <w:spacing w:before="90"/>
                                  <w:rPr>
                                    <w:rFonts w:ascii="Simplon Norm Light" w:eastAsia="Simplon Norm Light" w:hAnsi="Simplon Norm Light" w:cs="Simplon Norm Light"/>
                                    <w:b/>
                                    <w:bCs/>
                                    <w:sz w:val="48"/>
                                    <w:szCs w:val="48"/>
                                    <w:lang w:val="en-US" w:eastAsia="en-US" w:bidi="ar-SA"/>
                                  </w:rPr>
                                </w:pPr>
                                <w:r w:rsidRPr="00320372">
                                  <w:rPr>
                                    <w:rFonts w:ascii="Simplon Norm Light" w:eastAsia="Simplon Norm Light" w:hAnsi="Simplon Norm Light" w:cs="Simplon Norm Light"/>
                                    <w:b/>
                                    <w:bCs/>
                                    <w:sz w:val="60"/>
                                    <w:szCs w:val="60"/>
                                    <w:lang w:val="en-US" w:eastAsia="en-US" w:bidi="ar-SA"/>
                                  </w:rPr>
                                  <w:t xml:space="preserve">CHCDIS012 - Support community participation and social inclusion </w:t>
                                </w:r>
                                <w:r w:rsidR="00E45273" w:rsidRPr="00D526EA">
                                  <w:rPr>
                                    <w:rFonts w:ascii="Simplon Norm Light" w:eastAsia="Simplon Norm Light" w:hAnsi="Simplon Norm Light" w:cs="Simplon Norm Light"/>
                                    <w:b/>
                                    <w:bCs/>
                                    <w:sz w:val="48"/>
                                    <w:szCs w:val="48"/>
                                    <w:lang w:val="en-US" w:eastAsia="en-US" w:bidi="ar-SA"/>
                                  </w:rPr>
                                  <w:t xml:space="preserve">Assessment </w:t>
                                </w:r>
                                <w:r w:rsidR="00900176">
                                  <w:rPr>
                                    <w:rFonts w:ascii="Simplon Norm Light" w:eastAsia="Simplon Norm Light" w:hAnsi="Simplon Norm Light" w:cs="Simplon Norm Light"/>
                                    <w:b/>
                                    <w:bCs/>
                                    <w:sz w:val="48"/>
                                    <w:szCs w:val="48"/>
                                    <w:lang w:val="en-US" w:eastAsia="en-US" w:bidi="ar-SA"/>
                                  </w:rPr>
                                  <w:t xml:space="preserve">1 of </w:t>
                                </w:r>
                                <w:r w:rsidR="00365D4F">
                                  <w:rPr>
                                    <w:rFonts w:ascii="Simplon Norm Light" w:eastAsia="Simplon Norm Light" w:hAnsi="Simplon Norm Light" w:cs="Simplon Norm Light"/>
                                    <w:b/>
                                    <w:bCs/>
                                    <w:sz w:val="48"/>
                                    <w:szCs w:val="48"/>
                                    <w:lang w:val="en-US" w:eastAsia="en-US" w:bidi="ar-SA"/>
                                  </w:rPr>
                                  <w:t>2</w:t>
                                </w:r>
                              </w:p>
                              <w:p w14:paraId="54018D95" w14:textId="5C37A2E2" w:rsidR="00536163" w:rsidRDefault="00AD3FA9">
                                <w:r>
                                  <w:rPr>
                                    <w:rFonts w:ascii="Simplon Norm Light" w:eastAsia="Simplon Norm Light" w:hAnsi="Simplon Norm Light" w:cs="Simplon Norm Light"/>
                                    <w:sz w:val="44"/>
                                    <w:szCs w:val="44"/>
                                    <w:lang w:val="en-US" w:eastAsia="en-US" w:bidi="ar-SA"/>
                                  </w:rPr>
                                  <w:t>Short Answer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11.4pt;margin-top:13.25pt;width:455.75pt;height:322.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" filled="f" stroked="f">
                    <v:textbox>
                      <w:txbxContent>
                        <w:p w14:paraId="19F480E5" w14:textId="532D6F06" w:rsidR="00E45273" w:rsidRDefault="00320372" w:rsidP="00E45273">
                          <w:pPr>
                            <w:spacing w:before="90"/>
                            <w:rPr>
                              <w:rFonts w:ascii="Simplon Norm Light" w:eastAsia="Simplon Norm Light" w:hAnsi="Simplon Norm Light" w:cs="Simplon Norm Light"/>
                              <w:b/>
                              <w:bCs/>
                              <w:sz w:val="48"/>
                              <w:szCs w:val="48"/>
                              <w:lang w:val="en-US" w:eastAsia="en-US" w:bidi="ar-SA"/>
                            </w:rPr>
                          </w:pPr>
                          <w:r w:rsidRPr="00320372">
                            <w:rPr>
                              <w:rFonts w:ascii="Simplon Norm Light" w:eastAsia="Simplon Norm Light" w:hAnsi="Simplon Norm Light" w:cs="Simplon Norm Light"/>
                              <w:b/>
                              <w:bCs/>
                              <w:sz w:val="60"/>
                              <w:szCs w:val="60"/>
                              <w:lang w:val="en-US" w:eastAsia="en-US" w:bidi="ar-SA"/>
                            </w:rPr>
                            <w:t xml:space="preserve">CHCDIS012 - Support community participation and social inclusion </w:t>
                          </w:r>
                          <w:r w:rsidR="00E45273" w:rsidRPr="00D526EA">
                            <w:rPr>
                              <w:rFonts w:ascii="Simplon Norm Light" w:eastAsia="Simplon Norm Light" w:hAnsi="Simplon Norm Light" w:cs="Simplon Norm Light"/>
                              <w:b/>
                              <w:bCs/>
                              <w:sz w:val="48"/>
                              <w:szCs w:val="48"/>
                              <w:lang w:val="en-US" w:eastAsia="en-US" w:bidi="ar-SA"/>
                            </w:rPr>
                            <w:t xml:space="preserve">Assessment </w:t>
                          </w:r>
                          <w:r w:rsidR="00900176">
                            <w:rPr>
                              <w:rFonts w:ascii="Simplon Norm Light" w:eastAsia="Simplon Norm Light" w:hAnsi="Simplon Norm Light" w:cs="Simplon Norm Light"/>
                              <w:b/>
                              <w:bCs/>
                              <w:sz w:val="48"/>
                              <w:szCs w:val="48"/>
                              <w:lang w:val="en-US" w:eastAsia="en-US" w:bidi="ar-SA"/>
                            </w:rPr>
                            <w:t xml:space="preserve">1 of </w:t>
                          </w:r>
                          <w:r w:rsidR="00365D4F">
                            <w:rPr>
                              <w:rFonts w:ascii="Simplon Norm Light" w:eastAsia="Simplon Norm Light" w:hAnsi="Simplon Norm Light" w:cs="Simplon Norm Light"/>
                              <w:b/>
                              <w:bCs/>
                              <w:sz w:val="48"/>
                              <w:szCs w:val="48"/>
                              <w:lang w:val="en-US" w:eastAsia="en-US" w:bidi="ar-SA"/>
                            </w:rPr>
                            <w:t>2</w:t>
                          </w:r>
                        </w:p>
                        <w:p w14:paraId="54018D95" w14:textId="5C37A2E2" w:rsidR="00536163" w:rsidRDefault="00AD3FA9">
                          <w:r>
                            <w:rPr>
                              <w:rFonts w:ascii="Simplon Norm Light" w:eastAsia="Simplon Norm Light" w:hAnsi="Simplon Norm Light" w:cs="Simplon Norm Light"/>
                              <w:sz w:val="44"/>
                              <w:szCs w:val="44"/>
                              <w:lang w:val="en-US" w:eastAsia="en-US" w:bidi="ar-SA"/>
                            </w:rPr>
                            <w:t>Short Answer Questions</w:t>
                          </w:r>
                        </w:p>
                      </w:txbxContent>
                    </v:textbox>
                    <w10:wrap type="through"/>
                  </v:shape>
                </w:pict>
              </mc:Fallback>
            </mc:AlternateContent>
          </w:r>
        </w:p>
        <w:p w14:paraId="30931D4A" w14:textId="16CC0C25" w:rsidR="002036E5" w:rsidRPr="009A413D" w:rsidRDefault="002036E5" w:rsidP="002036E5">
          <w:pPr>
            <w:jc w:val="right"/>
            <w:rPr>
              <w:rFonts w:ascii="Simplon Norm" w:hAnsi="Simplon Norm"/>
            </w:rPr>
          </w:pPr>
        </w:p>
        <w:p w14:paraId="16D77142" w14:textId="31B5E2E7" w:rsidR="002036E5" w:rsidRPr="009A413D" w:rsidRDefault="002036E5" w:rsidP="002036E5">
          <w:pPr>
            <w:jc w:val="right"/>
            <w:rPr>
              <w:rFonts w:ascii="Simplon Norm" w:hAnsi="Simplon Norm"/>
            </w:rPr>
          </w:pPr>
        </w:p>
        <w:p w14:paraId="6220AE7E" w14:textId="1D53A9AB" w:rsidR="002036E5" w:rsidRPr="009A413D" w:rsidRDefault="002036E5" w:rsidP="002036E5">
          <w:pPr>
            <w:jc w:val="right"/>
            <w:rPr>
              <w:rFonts w:ascii="Simplon Norm" w:hAnsi="Simplon Norm"/>
            </w:rPr>
          </w:pPr>
        </w:p>
        <w:p w14:paraId="5266095B" w14:textId="5BAE8D73" w:rsidR="00536163" w:rsidRPr="009A413D" w:rsidRDefault="00536163" w:rsidP="002036E5">
          <w:pPr>
            <w:jc w:val="right"/>
            <w:rPr>
              <w:rFonts w:ascii="Simplon Norm" w:hAnsi="Simplon Norm"/>
            </w:rPr>
          </w:pPr>
        </w:p>
        <w:p w14:paraId="2F81BBE8" w14:textId="006E655F" w:rsidR="00536163" w:rsidRPr="009A413D" w:rsidRDefault="00536163" w:rsidP="002036E5">
          <w:pPr>
            <w:jc w:val="right"/>
            <w:rPr>
              <w:rFonts w:ascii="Simplon Norm" w:hAnsi="Simplon Norm"/>
            </w:rPr>
          </w:pPr>
        </w:p>
        <w:p w14:paraId="232D4D6C" w14:textId="0918B3B7" w:rsidR="00713C9D" w:rsidRDefault="002A2298" w:rsidP="00536163">
          <w:pPr>
            <w:rPr>
              <w:rFonts w:ascii="Simplon Norm" w:eastAsia="Tahoma" w:hAnsi="Simplon Norm" w:cs="Tahoma"/>
              <w:color w:val="ED1C2E"/>
              <w:sz w:val="29"/>
              <w:szCs w:val="22"/>
              <w:lang w:val="en-US" w:eastAsia="en-US" w:bidi="ar-SA"/>
            </w:rPr>
          </w:pPr>
        </w:p>
      </w:sdtContent>
    </w:sdt>
    <w:p w14:paraId="29E3514C" w14:textId="32450285" w:rsidR="00227D2E" w:rsidRPr="00227D2E" w:rsidRDefault="00227D2E" w:rsidP="00227D2E">
      <w:pPr>
        <w:rPr>
          <w:rFonts w:ascii="Simplon Norm" w:eastAsia="Tahoma" w:hAnsi="Simplon Norm" w:cs="Tahoma"/>
          <w:sz w:val="29"/>
          <w:szCs w:val="22"/>
          <w:lang w:val="en-US" w:eastAsia="en-US" w:bidi="ar-SA"/>
        </w:rPr>
      </w:pPr>
    </w:p>
    <w:p w14:paraId="1BFFEE25" w14:textId="263397D9" w:rsidR="0047103B" w:rsidRDefault="00C33D61">
      <w:pPr>
        <w:rPr>
          <w:rFonts w:ascii="Simplon Norm" w:hAnsi="Simplon Norm"/>
          <w:b/>
          <w:bCs/>
          <w:color w:val="ED1B2E"/>
          <w:sz w:val="24"/>
          <w:szCs w:val="24"/>
        </w:rPr>
      </w:pPr>
      <w:r>
        <w:rPr>
          <w:rFonts w:ascii="Simplon Norm" w:hAnsi="Simplon Norm"/>
          <w:b/>
          <w:bCs/>
          <w:noProof/>
          <w:color w:val="ED1B2E"/>
          <w:sz w:val="24"/>
          <w:szCs w:val="24"/>
        </w:rPr>
        <w:drawing>
          <wp:anchor distT="0" distB="0" distL="114300" distR="114300" simplePos="0" relativeHeight="251658243" behindDoc="0" locked="0" layoutInCell="1" allowOverlap="1" wp14:anchorId="1895ABC7" wp14:editId="2C03B723">
            <wp:simplePos x="0" y="0"/>
            <wp:positionH relativeFrom="column">
              <wp:posOffset>4511040</wp:posOffset>
            </wp:positionH>
            <wp:positionV relativeFrom="paragraph">
              <wp:posOffset>377825</wp:posOffset>
            </wp:positionV>
            <wp:extent cx="1963420" cy="982980"/>
            <wp:effectExtent l="0" t="0" r="0" b="7620"/>
            <wp:wrapThrough wrapText="bothSides">
              <wp:wrapPolygon edited="0">
                <wp:start x="0" y="0"/>
                <wp:lineTo x="0" y="21349"/>
                <wp:lineTo x="21376" y="21349"/>
                <wp:lineTo x="21376" y="0"/>
                <wp:lineTo x="0"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3420" cy="982980"/>
                    </a:xfrm>
                    <a:prstGeom prst="rect">
                      <a:avLst/>
                    </a:prstGeom>
                  </pic:spPr>
                </pic:pic>
              </a:graphicData>
            </a:graphic>
            <wp14:sizeRelH relativeFrom="margin">
              <wp14:pctWidth>0</wp14:pctWidth>
            </wp14:sizeRelH>
            <wp14:sizeRelV relativeFrom="margin">
              <wp14:pctHeight>0</wp14:pctHeight>
            </wp14:sizeRelV>
          </wp:anchor>
        </w:drawing>
      </w:r>
      <w:r w:rsidR="007D2536" w:rsidRPr="009A413D">
        <w:rPr>
          <w:rFonts w:ascii="Simplon Norm" w:hAnsi="Simplon Norm"/>
          <w:b/>
          <w:bCs/>
          <w:color w:val="ED1B2E"/>
          <w:sz w:val="24"/>
          <w:szCs w:val="24"/>
        </w:rPr>
        <w:br w:type="page"/>
      </w:r>
    </w:p>
    <w:p w14:paraId="3F71D750" w14:textId="77777777" w:rsidR="008B60BD" w:rsidRPr="008B60BD" w:rsidRDefault="008B60BD" w:rsidP="008B60BD">
      <w:pPr>
        <w:spacing w:after="0" w:line="240" w:lineRule="auto"/>
        <w:ind w:right="105"/>
        <w:textAlignment w:val="baseline"/>
        <w:rPr>
          <w:rFonts w:ascii="Segoe UI" w:eastAsia="Times New Roman" w:hAnsi="Segoe UI" w:cs="Segoe UI"/>
          <w:sz w:val="18"/>
          <w:szCs w:val="18"/>
          <w:lang w:eastAsia="en-AU" w:bidi="ar-SA"/>
        </w:rPr>
      </w:pPr>
      <w:r w:rsidRPr="008B60BD">
        <w:rPr>
          <w:rFonts w:ascii="Segoe UI" w:eastAsia="Times New Roman" w:hAnsi="Segoe UI" w:cs="Segoe UI"/>
          <w:color w:val="666666"/>
          <w:sz w:val="18"/>
          <w:szCs w:val="18"/>
          <w:shd w:val="clear" w:color="auto" w:fill="FFFFFF"/>
          <w:lang w:eastAsia="en-AU" w:bidi="ar-SA"/>
        </w:rPr>
        <w:lastRenderedPageBreak/>
        <w:t> </w:t>
      </w:r>
      <w:r w:rsidRPr="008B60BD">
        <w:rPr>
          <w:rFonts w:ascii="Simplon Norm" w:eastAsia="Times New Roman" w:hAnsi="Simplon Norm" w:cs="Segoe UI"/>
          <w:color w:val="ED1B2E"/>
          <w:sz w:val="24"/>
          <w:szCs w:val="24"/>
          <w:lang w:eastAsia="en-AU" w:bidi="ar-SA"/>
        </w:rPr>
        <w:t> </w:t>
      </w:r>
    </w:p>
    <w:p w14:paraId="0D5DDF3F" w14:textId="77777777" w:rsidR="008B60BD" w:rsidRPr="008B60BD" w:rsidRDefault="008B60BD" w:rsidP="008B60BD">
      <w:pPr>
        <w:spacing w:after="0" w:line="240" w:lineRule="auto"/>
        <w:ind w:right="105"/>
        <w:textAlignment w:val="baseline"/>
        <w:rPr>
          <w:rFonts w:ascii="Segoe UI" w:eastAsia="Times New Roman" w:hAnsi="Segoe UI" w:cs="Segoe UI"/>
          <w:sz w:val="18"/>
          <w:szCs w:val="18"/>
          <w:lang w:eastAsia="en-AU" w:bidi="ar-SA"/>
        </w:rPr>
      </w:pPr>
      <w:r w:rsidRPr="008B60BD">
        <w:rPr>
          <w:rFonts w:ascii="Simplon Norm" w:eastAsia="Times New Roman" w:hAnsi="Simplon Norm" w:cs="Segoe UI"/>
          <w:b/>
          <w:bCs/>
          <w:color w:val="ED1B2E"/>
          <w:sz w:val="24"/>
          <w:szCs w:val="24"/>
          <w:lang w:eastAsia="en-AU" w:bidi="ar-SA"/>
        </w:rPr>
        <w:t>Assessment Instructions</w:t>
      </w:r>
      <w:r w:rsidRPr="008B60BD">
        <w:rPr>
          <w:rFonts w:ascii="Simplon Norm" w:eastAsia="Times New Roman" w:hAnsi="Simplon Norm" w:cs="Segoe UI"/>
          <w:color w:val="ED1B2E"/>
          <w:sz w:val="24"/>
          <w:szCs w:val="24"/>
          <w:lang w:eastAsia="en-AU" w:bidi="ar-SA"/>
        </w:rPr>
        <w:t> </w:t>
      </w:r>
    </w:p>
    <w:p w14:paraId="654A3CCA" w14:textId="77777777" w:rsidR="008B60BD" w:rsidRPr="008B60BD" w:rsidRDefault="008B60BD" w:rsidP="008B60BD">
      <w:pPr>
        <w:spacing w:after="0" w:line="240" w:lineRule="auto"/>
        <w:ind w:right="105"/>
        <w:textAlignment w:val="baseline"/>
        <w:rPr>
          <w:rFonts w:ascii="Segoe UI" w:eastAsia="Times New Roman" w:hAnsi="Segoe UI" w:cs="Segoe UI"/>
          <w:sz w:val="18"/>
          <w:szCs w:val="18"/>
          <w:lang w:eastAsia="en-AU" w:bidi="ar-SA"/>
        </w:rPr>
      </w:pPr>
      <w:r w:rsidRPr="008B60BD">
        <w:rPr>
          <w:rFonts w:ascii="Simplon Norm" w:eastAsia="Times New Roman" w:hAnsi="Simplon Norm" w:cs="Segoe UI"/>
          <w:b/>
          <w:bCs/>
          <w:sz w:val="20"/>
          <w:szCs w:val="20"/>
          <w:lang w:eastAsia="en-AU" w:bidi="ar-SA"/>
        </w:rPr>
        <w:t>Task overview</w:t>
      </w:r>
      <w:r w:rsidRPr="008B60BD">
        <w:rPr>
          <w:rFonts w:ascii="Simplon Norm" w:eastAsia="Times New Roman" w:hAnsi="Simplon Norm" w:cs="Segoe UI"/>
          <w:sz w:val="20"/>
          <w:szCs w:val="20"/>
          <w:lang w:eastAsia="en-AU" w:bidi="ar-SA"/>
        </w:rPr>
        <w:t> </w:t>
      </w:r>
    </w:p>
    <w:p w14:paraId="6C0B0778" w14:textId="2689CC12" w:rsidR="008B60BD" w:rsidRDefault="008B60BD" w:rsidP="008B60BD">
      <w:pPr>
        <w:spacing w:after="0" w:line="240" w:lineRule="auto"/>
        <w:ind w:right="105"/>
        <w:textAlignment w:val="baseline"/>
        <w:rPr>
          <w:rFonts w:ascii="Simplon Norm" w:eastAsia="Times New Roman" w:hAnsi="Simplon Norm" w:cs="Segoe UI"/>
          <w:sz w:val="20"/>
          <w:szCs w:val="20"/>
          <w:lang w:eastAsia="en-AU" w:bidi="ar-SA"/>
        </w:rPr>
      </w:pPr>
      <w:r w:rsidRPr="008B60BD">
        <w:rPr>
          <w:rFonts w:ascii="Simplon Norm" w:eastAsia="Times New Roman" w:hAnsi="Simplon Norm" w:cs="Segoe UI"/>
          <w:sz w:val="20"/>
          <w:szCs w:val="20"/>
          <w:lang w:eastAsia="en-AU" w:bidi="ar-SA"/>
        </w:rPr>
        <w:t xml:space="preserve">This assessment task is divided into </w:t>
      </w:r>
      <w:r w:rsidR="00ED65AF">
        <w:rPr>
          <w:rFonts w:ascii="Simplon Norm" w:eastAsia="Times New Roman" w:hAnsi="Simplon Norm" w:cs="Segoe UI"/>
          <w:sz w:val="20"/>
          <w:szCs w:val="20"/>
          <w:lang w:eastAsia="en-AU" w:bidi="ar-SA"/>
        </w:rPr>
        <w:t xml:space="preserve">17 </w:t>
      </w:r>
      <w:r w:rsidRPr="00DE2DFD">
        <w:rPr>
          <w:rFonts w:ascii="Simplon Norm" w:eastAsia="Times New Roman" w:hAnsi="Simplon Norm" w:cs="Segoe UI"/>
          <w:sz w:val="20"/>
          <w:szCs w:val="20"/>
          <w:lang w:eastAsia="en-AU" w:bidi="ar-SA"/>
        </w:rPr>
        <w:t>questions. Read each question carefully before typing your response in the space provided.</w:t>
      </w:r>
      <w:r w:rsidRPr="008B60BD">
        <w:rPr>
          <w:rFonts w:ascii="Simplon Norm" w:eastAsia="Times New Roman" w:hAnsi="Simplon Norm" w:cs="Segoe UI"/>
          <w:sz w:val="20"/>
          <w:szCs w:val="20"/>
          <w:lang w:eastAsia="en-AU" w:bidi="ar-SA"/>
        </w:rPr>
        <w:t> </w:t>
      </w:r>
    </w:p>
    <w:p w14:paraId="3ABF088F" w14:textId="77777777" w:rsidR="009B0A44" w:rsidRDefault="009B0A44" w:rsidP="008B60BD">
      <w:pPr>
        <w:spacing w:after="0" w:line="240" w:lineRule="auto"/>
        <w:ind w:right="105"/>
        <w:textAlignment w:val="baseline"/>
        <w:rPr>
          <w:rFonts w:ascii="Simplon Norm" w:eastAsia="Times New Roman" w:hAnsi="Simplon Norm" w:cs="Segoe UI"/>
          <w:sz w:val="20"/>
          <w:szCs w:val="20"/>
          <w:lang w:eastAsia="en-AU" w:bidi="ar-SA"/>
        </w:rPr>
      </w:pPr>
    </w:p>
    <w:p w14:paraId="26B7C9F9" w14:textId="77777777" w:rsidR="009B0A44" w:rsidRPr="008E37AA" w:rsidRDefault="009B0A44" w:rsidP="009B0A44">
      <w:pPr>
        <w:rPr>
          <w:rFonts w:ascii="Simplon Norm" w:hAnsi="Simplon Norm"/>
          <w:sz w:val="22"/>
          <w:szCs w:val="22"/>
        </w:rPr>
      </w:pPr>
      <w:r w:rsidRPr="008E37AA">
        <w:rPr>
          <w:rFonts w:ascii="Simplon Norm" w:hAnsi="Simplon Norm"/>
          <w:sz w:val="22"/>
          <w:szCs w:val="22"/>
        </w:rPr>
        <w:t>To complete this assessment, you will need access to an electronic device such as a computer or tablet and have internet connection to conduct research as required, accessing various sources of information using digital media.</w:t>
      </w:r>
    </w:p>
    <w:p w14:paraId="73CC10B9" w14:textId="77777777" w:rsidR="009B0A44" w:rsidRPr="008E37AA" w:rsidRDefault="009B0A44" w:rsidP="009B0A44">
      <w:pPr>
        <w:rPr>
          <w:rFonts w:ascii="Simplon Norm" w:hAnsi="Simplon Norm"/>
          <w:b/>
          <w:bCs/>
          <w:color w:val="FF0000"/>
          <w:sz w:val="24"/>
          <w:szCs w:val="24"/>
        </w:rPr>
      </w:pPr>
      <w:r w:rsidRPr="008E37AA">
        <w:rPr>
          <w:rFonts w:ascii="Simplon Norm" w:hAnsi="Simplon Norm"/>
          <w:b/>
          <w:bCs/>
          <w:color w:val="FF0000"/>
          <w:sz w:val="24"/>
          <w:szCs w:val="24"/>
        </w:rPr>
        <w:t xml:space="preserve">Submission requirements </w:t>
      </w:r>
    </w:p>
    <w:p w14:paraId="76AA7D0B" w14:textId="77777777" w:rsidR="009B0A44" w:rsidRDefault="009B0A44" w:rsidP="009B0A44">
      <w:pPr>
        <w:rPr>
          <w:rFonts w:ascii="Simplon Norm" w:hAnsi="Simplon Norm"/>
          <w:sz w:val="22"/>
          <w:szCs w:val="22"/>
        </w:rPr>
      </w:pPr>
      <w:r w:rsidRPr="008E37AA">
        <w:rPr>
          <w:rFonts w:ascii="Simplon Norm" w:hAnsi="Simplon Norm"/>
          <w:sz w:val="22"/>
          <w:szCs w:val="22"/>
        </w:rPr>
        <w:t xml:space="preserve">To be eligible to be deemed competent in this assessment, you are required to complete and submit this assessment document. Word documents will not be accepted. Please save any Word documents as PDF files before submitting. </w:t>
      </w:r>
    </w:p>
    <w:p w14:paraId="058C084F" w14:textId="77777777" w:rsidR="009B0A44" w:rsidRPr="008E37AA" w:rsidRDefault="009B0A44" w:rsidP="009B0A44">
      <w:pPr>
        <w:rPr>
          <w:rFonts w:ascii="Simplon Norm" w:hAnsi="Simplon Norm"/>
          <w:sz w:val="22"/>
          <w:szCs w:val="22"/>
        </w:rPr>
      </w:pPr>
      <w:r w:rsidRPr="008E37AA">
        <w:rPr>
          <w:rFonts w:ascii="Simplon Norm" w:hAnsi="Simplon Norm"/>
          <w:sz w:val="22"/>
          <w:szCs w:val="22"/>
        </w:rPr>
        <w:t>Most modern web browsers can open and display a PDF file. However, if you have an older operating system, you may need a PDF reader installed on your device, such as the Acrobat Reader, available from Adobe.</w:t>
      </w:r>
    </w:p>
    <w:p w14:paraId="6827752C" w14:textId="77777777" w:rsidR="009B0A44" w:rsidRPr="008E37AA" w:rsidRDefault="009B0A44" w:rsidP="009B0A44">
      <w:pPr>
        <w:spacing w:line="240" w:lineRule="auto"/>
        <w:rPr>
          <w:rFonts w:ascii="Simplon Norm" w:hAnsi="Simplon Norm"/>
          <w:b/>
          <w:bCs/>
          <w:sz w:val="22"/>
          <w:szCs w:val="22"/>
        </w:rPr>
      </w:pPr>
      <w:r w:rsidRPr="008E37AA">
        <w:rPr>
          <w:rFonts w:ascii="Simplon Norm" w:hAnsi="Simplon Norm"/>
          <w:b/>
          <w:bCs/>
          <w:sz w:val="22"/>
          <w:szCs w:val="22"/>
        </w:rPr>
        <w:t>Windows: Word 2013 and newer</w:t>
      </w:r>
    </w:p>
    <w:p w14:paraId="4CC6F4D9" w14:textId="77777777" w:rsidR="009B0A44" w:rsidRPr="008E37AA" w:rsidRDefault="009B0A44" w:rsidP="009B0A44">
      <w:pPr>
        <w:spacing w:line="240" w:lineRule="auto"/>
        <w:rPr>
          <w:rFonts w:ascii="Simplon Norm" w:hAnsi="Simplon Norm"/>
          <w:sz w:val="22"/>
          <w:szCs w:val="22"/>
        </w:rPr>
      </w:pPr>
      <w:r w:rsidRPr="008E37AA">
        <w:rPr>
          <w:rFonts w:ascii="Simplon Norm" w:hAnsi="Simplon Norm"/>
          <w:sz w:val="22"/>
          <w:szCs w:val="22"/>
        </w:rPr>
        <w:t xml:space="preserve">Choose </w:t>
      </w:r>
      <w:r w:rsidRPr="008E37AA">
        <w:rPr>
          <w:rFonts w:ascii="Simplon Norm" w:hAnsi="Simplon Norm"/>
          <w:b/>
          <w:bCs/>
          <w:sz w:val="22"/>
          <w:szCs w:val="22"/>
        </w:rPr>
        <w:t>File</w:t>
      </w:r>
      <w:r w:rsidRPr="008E37AA">
        <w:rPr>
          <w:rFonts w:ascii="Simplon Norm" w:hAnsi="Simplon Norm"/>
          <w:sz w:val="22"/>
          <w:szCs w:val="22"/>
        </w:rPr>
        <w:t xml:space="preserve"> &gt; </w:t>
      </w:r>
      <w:r w:rsidRPr="008E37AA">
        <w:rPr>
          <w:rFonts w:ascii="Simplon Norm" w:hAnsi="Simplon Norm"/>
          <w:b/>
          <w:bCs/>
          <w:sz w:val="22"/>
          <w:szCs w:val="22"/>
        </w:rPr>
        <w:t>Export</w:t>
      </w:r>
      <w:r w:rsidRPr="008E37AA">
        <w:rPr>
          <w:rFonts w:ascii="Simplon Norm" w:hAnsi="Simplon Norm"/>
          <w:sz w:val="22"/>
          <w:szCs w:val="22"/>
        </w:rPr>
        <w:t xml:space="preserve"> &gt; </w:t>
      </w:r>
      <w:r w:rsidRPr="008E37AA">
        <w:rPr>
          <w:rFonts w:ascii="Simplon Norm" w:hAnsi="Simplon Norm"/>
          <w:b/>
          <w:bCs/>
          <w:sz w:val="22"/>
          <w:szCs w:val="22"/>
        </w:rPr>
        <w:t>Create PDF/XPS</w:t>
      </w:r>
      <w:r w:rsidRPr="008E37AA">
        <w:rPr>
          <w:rFonts w:ascii="Simplon Norm" w:hAnsi="Simplon Norm"/>
          <w:sz w:val="22"/>
          <w:szCs w:val="22"/>
        </w:rPr>
        <w:t>.</w:t>
      </w:r>
    </w:p>
    <w:p w14:paraId="07ABF6D6" w14:textId="77777777" w:rsidR="009B0A44" w:rsidRPr="003A5414" w:rsidRDefault="009B0A44" w:rsidP="009B0A44">
      <w:pPr>
        <w:spacing w:line="240" w:lineRule="auto"/>
        <w:rPr>
          <w:rFonts w:ascii="Simplon Norm" w:hAnsi="Simplon Norm"/>
          <w:b/>
          <w:bCs/>
          <w:sz w:val="22"/>
          <w:szCs w:val="22"/>
        </w:rPr>
      </w:pPr>
      <w:r w:rsidRPr="003A5414">
        <w:rPr>
          <w:rFonts w:ascii="Simplon Norm" w:hAnsi="Simplon Norm"/>
          <w:b/>
          <w:bCs/>
          <w:sz w:val="22"/>
          <w:szCs w:val="22"/>
        </w:rPr>
        <w:t>Windows: Word 2010</w:t>
      </w:r>
    </w:p>
    <w:p w14:paraId="6B292696" w14:textId="77777777" w:rsidR="009B0A44" w:rsidRPr="003A5414" w:rsidRDefault="009B0A44" w:rsidP="0065764E">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Click the File tab</w:t>
      </w:r>
    </w:p>
    <w:p w14:paraId="24BA4733" w14:textId="77777777" w:rsidR="009B0A44" w:rsidRPr="003A5414" w:rsidRDefault="009B0A44" w:rsidP="0065764E">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Click Save As</w:t>
      </w:r>
    </w:p>
    <w:p w14:paraId="194A2900" w14:textId="77777777" w:rsidR="009B0A44" w:rsidRPr="003A5414" w:rsidRDefault="009B0A44" w:rsidP="0065764E">
      <w:pPr>
        <w:pStyle w:val="ListParagraph"/>
        <w:numPr>
          <w:ilvl w:val="0"/>
          <w:numId w:val="11"/>
        </w:numPr>
        <w:spacing w:line="240" w:lineRule="auto"/>
        <w:ind w:left="1119" w:hanging="425"/>
        <w:rPr>
          <w:rFonts w:ascii="Simplon Norm" w:hAnsi="Simplon Norm"/>
          <w:sz w:val="22"/>
          <w:szCs w:val="22"/>
        </w:rPr>
      </w:pPr>
      <w:r w:rsidRPr="003A5414">
        <w:rPr>
          <w:rFonts w:ascii="Simplon Norm" w:hAnsi="Simplon Norm"/>
          <w:sz w:val="22"/>
          <w:szCs w:val="22"/>
        </w:rPr>
        <w:t>To see the Save As dialog box in Word 2013 and Word 2016, you have to choose a location and folder</w:t>
      </w:r>
    </w:p>
    <w:p w14:paraId="4D13A4B0" w14:textId="77777777" w:rsidR="009B0A44" w:rsidRPr="003A5414" w:rsidRDefault="009B0A44" w:rsidP="0065764E">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In the File Name box, enter a name for the file, if you haven't already</w:t>
      </w:r>
    </w:p>
    <w:p w14:paraId="05A1DCEA" w14:textId="77777777" w:rsidR="009B0A44" w:rsidRPr="003A5414" w:rsidRDefault="009B0A44" w:rsidP="0065764E">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In the Save as type list, click PDF (*.pdf).</w:t>
      </w:r>
    </w:p>
    <w:p w14:paraId="2DA4C2D8" w14:textId="77777777" w:rsidR="009B0A44" w:rsidRPr="003A5414" w:rsidRDefault="009B0A44" w:rsidP="0065764E">
      <w:pPr>
        <w:pStyle w:val="ListParagraph"/>
        <w:numPr>
          <w:ilvl w:val="0"/>
          <w:numId w:val="11"/>
        </w:numPr>
        <w:spacing w:line="240" w:lineRule="auto"/>
        <w:ind w:left="1119" w:hanging="425"/>
        <w:rPr>
          <w:rFonts w:ascii="Simplon Norm" w:hAnsi="Simplon Norm"/>
          <w:sz w:val="22"/>
          <w:szCs w:val="22"/>
        </w:rPr>
      </w:pPr>
      <w:r w:rsidRPr="003A5414">
        <w:rPr>
          <w:rFonts w:ascii="Simplon Norm" w:hAnsi="Simplon Norm"/>
          <w:sz w:val="22"/>
          <w:szCs w:val="22"/>
        </w:rPr>
        <w:t>If you want the file to open in the selected format after saving, select the Open file after publishing check box.</w:t>
      </w:r>
    </w:p>
    <w:p w14:paraId="24D39709" w14:textId="77777777" w:rsidR="009B0A44" w:rsidRPr="003A5414" w:rsidRDefault="009B0A44" w:rsidP="0065764E">
      <w:pPr>
        <w:pStyle w:val="ListParagraph"/>
        <w:numPr>
          <w:ilvl w:val="0"/>
          <w:numId w:val="11"/>
        </w:numPr>
        <w:spacing w:line="240" w:lineRule="auto"/>
        <w:ind w:left="1119" w:hanging="425"/>
        <w:rPr>
          <w:rFonts w:ascii="Simplon Norm" w:hAnsi="Simplon Norm"/>
          <w:sz w:val="22"/>
          <w:szCs w:val="22"/>
        </w:rPr>
      </w:pPr>
      <w:r w:rsidRPr="003A5414">
        <w:rPr>
          <w:rFonts w:ascii="Simplon Norm" w:hAnsi="Simplon Norm"/>
          <w:sz w:val="22"/>
          <w:szCs w:val="22"/>
        </w:rPr>
        <w:t>If the document requires high print quality, click Standard (publishing online and printing).</w:t>
      </w:r>
    </w:p>
    <w:p w14:paraId="64560172" w14:textId="77777777" w:rsidR="009B0A44" w:rsidRPr="003A5414" w:rsidRDefault="009B0A44" w:rsidP="0065764E">
      <w:pPr>
        <w:pStyle w:val="ListParagraph"/>
        <w:numPr>
          <w:ilvl w:val="0"/>
          <w:numId w:val="11"/>
        </w:numPr>
        <w:spacing w:line="240" w:lineRule="auto"/>
        <w:ind w:left="1119" w:hanging="425"/>
        <w:rPr>
          <w:rFonts w:ascii="Simplon Norm" w:hAnsi="Simplon Norm"/>
          <w:sz w:val="22"/>
          <w:szCs w:val="22"/>
        </w:rPr>
      </w:pPr>
      <w:r w:rsidRPr="003A5414">
        <w:rPr>
          <w:rFonts w:ascii="Simplon Norm" w:hAnsi="Simplon Norm"/>
          <w:sz w:val="22"/>
          <w:szCs w:val="22"/>
        </w:rPr>
        <w:t>If the file size is more important than print quality, click Minimum size (publishing online).</w:t>
      </w:r>
    </w:p>
    <w:p w14:paraId="52824FB3" w14:textId="77777777" w:rsidR="009B0A44" w:rsidRPr="003A5414" w:rsidRDefault="009B0A44" w:rsidP="0065764E">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Click Options to set the page to be printed, to choose whether markup should be printed, and to select output options. Click OK when finished.</w:t>
      </w:r>
    </w:p>
    <w:p w14:paraId="6C386555" w14:textId="77777777" w:rsidR="009B0A44" w:rsidRPr="003A5414" w:rsidRDefault="009B0A44" w:rsidP="0065764E">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Click Save.</w:t>
      </w:r>
    </w:p>
    <w:p w14:paraId="4A946FE1" w14:textId="77777777" w:rsidR="009B0A44" w:rsidRPr="003A5414" w:rsidRDefault="009B0A44" w:rsidP="009B0A44">
      <w:pPr>
        <w:spacing w:line="240" w:lineRule="auto"/>
        <w:rPr>
          <w:rFonts w:ascii="Simplon Norm" w:hAnsi="Simplon Norm"/>
          <w:b/>
          <w:bCs/>
          <w:sz w:val="22"/>
          <w:szCs w:val="22"/>
        </w:rPr>
      </w:pPr>
      <w:r w:rsidRPr="003A5414">
        <w:rPr>
          <w:rFonts w:ascii="Simplon Norm" w:hAnsi="Simplon Norm"/>
          <w:b/>
          <w:bCs/>
          <w:sz w:val="22"/>
          <w:szCs w:val="22"/>
        </w:rPr>
        <w:t>macOS: Office for Mac</w:t>
      </w:r>
    </w:p>
    <w:p w14:paraId="3B94EA46" w14:textId="77777777" w:rsidR="009B0A44" w:rsidRPr="008E37AA" w:rsidRDefault="009B0A44" w:rsidP="009B0A44">
      <w:pPr>
        <w:spacing w:line="240" w:lineRule="auto"/>
        <w:rPr>
          <w:rFonts w:ascii="Simplon Norm" w:hAnsi="Simplon Norm"/>
          <w:sz w:val="22"/>
          <w:szCs w:val="22"/>
        </w:rPr>
      </w:pPr>
      <w:r w:rsidRPr="008E37AA">
        <w:rPr>
          <w:rFonts w:ascii="Simplon Norm" w:hAnsi="Simplon Norm"/>
          <w:sz w:val="22"/>
          <w:szCs w:val="22"/>
        </w:rPr>
        <w:t>To save your file as a PDF in Office for Mac follow these easy steps:</w:t>
      </w:r>
    </w:p>
    <w:p w14:paraId="5AEC499B" w14:textId="77777777" w:rsidR="009B0A44" w:rsidRPr="003A5414" w:rsidRDefault="009B0A44" w:rsidP="0065764E">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Click the File</w:t>
      </w:r>
    </w:p>
    <w:p w14:paraId="35D0B8C5" w14:textId="77777777" w:rsidR="009B0A44" w:rsidRPr="003A5414" w:rsidRDefault="009B0A44" w:rsidP="0065764E">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Click Save As</w:t>
      </w:r>
    </w:p>
    <w:p w14:paraId="234D21E7" w14:textId="77777777" w:rsidR="009B0A44" w:rsidRPr="003A5414" w:rsidRDefault="009B0A44" w:rsidP="0065764E">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Click File Format towards the bottom of the window</w:t>
      </w:r>
    </w:p>
    <w:p w14:paraId="611A6791" w14:textId="77777777" w:rsidR="009B0A44" w:rsidRPr="003A5414" w:rsidRDefault="009B0A44" w:rsidP="0065764E">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Select PDF from the list of available file formats</w:t>
      </w:r>
    </w:p>
    <w:p w14:paraId="4D041EE9" w14:textId="77777777" w:rsidR="009B0A44" w:rsidRPr="003A5414" w:rsidRDefault="009B0A44" w:rsidP="0065764E">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Give your file a name, if it doesn't already have one, then click Export</w:t>
      </w:r>
    </w:p>
    <w:p w14:paraId="3222A670" w14:textId="77777777" w:rsidR="009B0A44" w:rsidRPr="008E37AA" w:rsidRDefault="009B0A44" w:rsidP="009B0A44">
      <w:pPr>
        <w:rPr>
          <w:rFonts w:ascii="Simplon Norm" w:hAnsi="Simplon Norm"/>
          <w:sz w:val="22"/>
          <w:szCs w:val="22"/>
        </w:rPr>
      </w:pPr>
      <w:r w:rsidRPr="008E37AA">
        <w:rPr>
          <w:rFonts w:ascii="Simplon Norm" w:hAnsi="Simplon Norm"/>
          <w:sz w:val="22"/>
          <w:szCs w:val="22"/>
        </w:rPr>
        <w:t xml:space="preserve">For more detailed instructions refer to </w:t>
      </w:r>
      <w:hyperlink r:id="rId13" w:anchor="ID0EBBH=Windows" w:history="1">
        <w:r>
          <w:rPr>
            <w:rStyle w:val="Hyperlink"/>
          </w:rPr>
          <w:t xml:space="preserve"> Microsoft Support</w:t>
        </w:r>
      </w:hyperlink>
      <w:r>
        <w:t xml:space="preserve"> </w:t>
      </w:r>
    </w:p>
    <w:p w14:paraId="2C1720B0" w14:textId="77777777" w:rsidR="009B0A44" w:rsidRPr="008B60BD" w:rsidRDefault="009B0A44" w:rsidP="008B60BD">
      <w:pPr>
        <w:spacing w:after="0" w:line="240" w:lineRule="auto"/>
        <w:ind w:right="105"/>
        <w:textAlignment w:val="baseline"/>
        <w:rPr>
          <w:rFonts w:ascii="Segoe UI" w:eastAsia="Times New Roman" w:hAnsi="Segoe UI" w:cs="Segoe UI"/>
          <w:sz w:val="18"/>
          <w:szCs w:val="18"/>
          <w:lang w:eastAsia="en-AU" w:bidi="ar-SA"/>
        </w:rPr>
      </w:pPr>
    </w:p>
    <w:p w14:paraId="4F22F558" w14:textId="77777777" w:rsidR="0053713A" w:rsidRDefault="0053713A" w:rsidP="00443589">
      <w:pPr>
        <w:rPr>
          <w:rFonts w:ascii="Simplon Norm" w:hAnsi="Simplon Norm"/>
        </w:rPr>
      </w:pPr>
    </w:p>
    <w:p w14:paraId="5CE11E36" w14:textId="77777777" w:rsidR="00D212BD" w:rsidRPr="009A413D" w:rsidRDefault="00D212BD" w:rsidP="00443589">
      <w:pPr>
        <w:spacing w:before="90"/>
        <w:rPr>
          <w:rFonts w:ascii="Simplon Norm" w:hAnsi="Simplon Norm"/>
          <w:sz w:val="20"/>
          <w:szCs w:val="20"/>
        </w:rPr>
      </w:pPr>
    </w:p>
    <w:p w14:paraId="2F958458" w14:textId="77777777" w:rsidR="0082725C" w:rsidRDefault="0082725C" w:rsidP="00795CE9">
      <w:pPr>
        <w:spacing w:before="90"/>
        <w:rPr>
          <w:rFonts w:ascii="Simplon Norm" w:hAnsi="Simplon Norm"/>
        </w:rPr>
      </w:pPr>
    </w:p>
    <w:p w14:paraId="7273103F" w14:textId="77777777" w:rsidR="00DC6429" w:rsidRDefault="00DC6429" w:rsidP="00795CE9">
      <w:pPr>
        <w:spacing w:before="90"/>
        <w:rPr>
          <w:rFonts w:ascii="Simplon Norm" w:hAnsi="Simplon Norm"/>
        </w:rPr>
      </w:pPr>
    </w:p>
    <w:p w14:paraId="067B1D3A" w14:textId="77777777" w:rsidR="00DC6429" w:rsidRDefault="00DC6429" w:rsidP="00795CE9">
      <w:pPr>
        <w:spacing w:before="90"/>
        <w:rPr>
          <w:rFonts w:ascii="Simplon Norm" w:hAnsi="Simplon Norm"/>
        </w:rPr>
      </w:pPr>
    </w:p>
    <w:p w14:paraId="3C844906" w14:textId="77777777" w:rsidR="00DC6429" w:rsidRDefault="00DC6429" w:rsidP="00795CE9">
      <w:pPr>
        <w:spacing w:before="90"/>
        <w:rPr>
          <w:rFonts w:ascii="Simplon Norm" w:hAnsi="Simplon Norm"/>
        </w:rPr>
      </w:pPr>
    </w:p>
    <w:p w14:paraId="6C62149C" w14:textId="77777777" w:rsidR="00826BDA" w:rsidRDefault="00826BDA" w:rsidP="00795CE9">
      <w:pPr>
        <w:spacing w:before="90"/>
        <w:rPr>
          <w:rFonts w:ascii="Simplon Norm" w:hAnsi="Simplon Norm"/>
        </w:rPr>
      </w:pPr>
    </w:p>
    <w:p w14:paraId="4AD57DD9" w14:textId="77777777" w:rsidR="00826BDA" w:rsidRPr="009A413D" w:rsidRDefault="00826BDA" w:rsidP="00795CE9">
      <w:pPr>
        <w:spacing w:before="90"/>
        <w:rPr>
          <w:rFonts w:ascii="Simplon Norm" w:hAnsi="Simplon Norm"/>
        </w:rPr>
      </w:pPr>
    </w:p>
    <w:p w14:paraId="55F9178A" w14:textId="77777777" w:rsidR="005620EA" w:rsidRDefault="005620EA" w:rsidP="00AD7E8B">
      <w:pPr>
        <w:rPr>
          <w:rFonts w:ascii="Simplon Norm" w:hAnsi="Simplon Norm"/>
        </w:rPr>
      </w:pPr>
    </w:p>
    <w:p w14:paraId="00055C56" w14:textId="2A1E743A" w:rsidR="00AD7E8B" w:rsidRPr="009A413D" w:rsidRDefault="005819DB" w:rsidP="00AD7E8B">
      <w:pPr>
        <w:rPr>
          <w:rFonts w:ascii="Simplon Norm" w:hAnsi="Simplon Norm"/>
        </w:rPr>
      </w:pPr>
      <w:r>
        <w:rPr>
          <w:rFonts w:ascii="Simplon Norm" w:hAnsi="Simplon Norm"/>
          <w:noProof/>
        </w:rPr>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AE22ED">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AE22ED">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w:pict>
              <v:group w14:anchorId="6E8188AB" id="Group 16" o:spid="_x0000_s1027" style="width:559.9pt;height:312.55pt;mso-position-horizontal-relative:char;mso-position-vertical-relative:line" coordsize="71108,396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_x0000_s1028" type="#_x0000_t202" style="position:absolute;left:10091;width:61017;height:3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fillcolor="#ed1b2e" stroked="f">
                  <v:textbo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AE22ED">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AE22ED">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v:shape>
                <v:shape id="Freeform: Shape 10" o:spid="_x0000_s1029" style="position:absolute;top:6096;width:7135;height:5019;visibility:visible;mso-wrap-style:square;v-text-anchor:top" coordsize="107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o:spid="_x0000_s1030" style="position:absolute;left:571;top:16383;width:5969;height:5480;visibility:visible;mso-wrap-style:square;v-text-anchor:top" coordsize="9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1" type="#_x0000_t75" style="position:absolute;left:571;top:28098;width:6287;height: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r:id="rId15" o:title=""/>
                </v:shape>
                <w10:anchorlock/>
              </v:group>
            </w:pict>
          </mc:Fallback>
        </mc:AlternateContent>
      </w:r>
    </w:p>
    <w:p w14:paraId="5F8B9D25" w14:textId="028A54EE" w:rsidR="00526A1F" w:rsidRDefault="4196895F" w:rsidP="00293C4E">
      <w:pPr>
        <w:jc w:val="right"/>
        <w:rPr>
          <w:rFonts w:ascii="Simplon Norm" w:hAnsi="Simplon Norm"/>
          <w:sz w:val="16"/>
          <w:szCs w:val="16"/>
        </w:rPr>
      </w:pPr>
      <w:r>
        <w:rPr>
          <w:noProof/>
        </w:rPr>
        <w:drawing>
          <wp:inline distT="0" distB="0" distL="0" distR="0" wp14:anchorId="416996B4" wp14:editId="35137F9A">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flipH="1">
                      <a:off x="0" y="0"/>
                      <a:ext cx="236705" cy="236705"/>
                    </a:xfrm>
                    <a:prstGeom prst="rect">
                      <a:avLst/>
                    </a:prstGeom>
                  </pic:spPr>
                </pic:pic>
              </a:graphicData>
            </a:graphic>
          </wp:inline>
        </w:drawing>
      </w:r>
      <w:r>
        <w:tab/>
      </w:r>
      <w:r w:rsidR="55AE13D1" w:rsidRPr="6300D252">
        <w:rPr>
          <w:rFonts w:ascii="Simplon Norm" w:hAnsi="Simplon Norm"/>
          <w:sz w:val="16"/>
          <w:szCs w:val="16"/>
        </w:rPr>
        <w:t>Please consider the environment before printing this assessment</w:t>
      </w:r>
      <w:r w:rsidRPr="6300D252">
        <w:rPr>
          <w:rFonts w:ascii="Simplon Norm" w:hAnsi="Simplon Norm"/>
          <w:sz w:val="16"/>
          <w:szCs w:val="16"/>
        </w:rPr>
        <w:t>.</w:t>
      </w:r>
      <w:r w:rsidRPr="6300D252">
        <w:rPr>
          <w:rFonts w:ascii="Simplon Norm" w:hAnsi="Simplon Norm"/>
          <w:sz w:val="16"/>
          <w:szCs w:val="16"/>
        </w:rPr>
        <w:br w:type="page"/>
      </w:r>
    </w:p>
    <w:p w14:paraId="6127FF55" w14:textId="77777777" w:rsidR="00690AC5" w:rsidRPr="00AF584F" w:rsidRDefault="00690AC5" w:rsidP="00690AC5">
      <w:pPr>
        <w:tabs>
          <w:tab w:val="left" w:pos="4536"/>
        </w:tabs>
        <w:ind w:right="118"/>
        <w:rPr>
          <w:rFonts w:ascii="Simplon Norm" w:eastAsia="Times New Roman" w:hAnsi="Simplon Norm" w:cs="Calibri"/>
          <w:b/>
          <w:bCs/>
          <w:sz w:val="22"/>
          <w:szCs w:val="22"/>
        </w:rPr>
      </w:pPr>
      <w:r w:rsidRPr="00AF584F">
        <w:rPr>
          <w:rFonts w:ascii="Simplon Norm" w:hAnsi="Simplon Norm"/>
          <w:b/>
          <w:bCs/>
          <w:sz w:val="22"/>
          <w:szCs w:val="22"/>
        </w:rPr>
        <w:lastRenderedPageBreak/>
        <w:t>Question 1</w:t>
      </w:r>
    </w:p>
    <w:p w14:paraId="1373C675" w14:textId="73D470B4" w:rsidR="00690AC5" w:rsidRPr="00AF584F" w:rsidRDefault="00760849" w:rsidP="00690AC5">
      <w:pPr>
        <w:rPr>
          <w:rFonts w:ascii="Simplon Norm" w:hAnsi="Simplon Norm"/>
          <w:sz w:val="22"/>
          <w:szCs w:val="22"/>
        </w:rPr>
      </w:pPr>
      <w:r>
        <w:rPr>
          <w:rFonts w:ascii="Simplon Norm" w:hAnsi="Simplon Norm"/>
          <w:sz w:val="22"/>
          <w:szCs w:val="22"/>
        </w:rPr>
        <w:t>List 3 rights and responsibilities of people with disability.</w:t>
      </w:r>
    </w:p>
    <w:p w14:paraId="41886AC5" w14:textId="44D1A534" w:rsidR="00F058F6" w:rsidRDefault="00F058F6" w:rsidP="00690AC5">
      <w:pPr>
        <w:rPr>
          <w:rFonts w:ascii="Simplon Norm" w:hAnsi="Simplon Norm"/>
          <w:sz w:val="22"/>
          <w:szCs w:val="22"/>
        </w:rPr>
      </w:pPr>
      <w:r w:rsidRPr="00AF584F">
        <w:rPr>
          <w:rFonts w:ascii="Simplon Norm" w:hAnsi="Simplon Norm"/>
          <w:sz w:val="22"/>
          <w:szCs w:val="22"/>
        </w:rPr>
        <w:t xml:space="preserve">(Word count: Approximately </w:t>
      </w:r>
      <w:r w:rsidR="002D4160">
        <w:rPr>
          <w:rFonts w:ascii="Simplon Norm" w:hAnsi="Simplon Norm"/>
          <w:sz w:val="22"/>
          <w:szCs w:val="22"/>
        </w:rPr>
        <w:t>70</w:t>
      </w:r>
      <w:r w:rsidRPr="00AF584F">
        <w:rPr>
          <w:rFonts w:ascii="Simplon Norm" w:hAnsi="Simplon Norm"/>
          <w:sz w:val="22"/>
          <w:szCs w:val="22"/>
        </w:rPr>
        <w:t xml:space="preserve"> - </w:t>
      </w:r>
      <w:r w:rsidR="002D4160">
        <w:rPr>
          <w:rFonts w:ascii="Simplon Norm" w:hAnsi="Simplon Norm"/>
          <w:sz w:val="22"/>
          <w:szCs w:val="22"/>
        </w:rPr>
        <w:t>75</w:t>
      </w:r>
      <w:r w:rsidRPr="00AF584F">
        <w:rPr>
          <w:rFonts w:ascii="Simplon Norm" w:hAnsi="Simplon Norm"/>
          <w:sz w:val="22"/>
          <w:szCs w:val="22"/>
        </w:rPr>
        <w:t xml:space="preserve"> words</w:t>
      </w:r>
      <w:r w:rsidR="00897A36" w:rsidRPr="00AF584F">
        <w:rPr>
          <w:rFonts w:ascii="Simplon Norm" w:hAnsi="Simplon Norm"/>
          <w:sz w:val="22"/>
          <w:szCs w:val="22"/>
        </w:rPr>
        <w:t xml:space="preserve"> in total</w:t>
      </w:r>
      <w:r w:rsidRPr="00AF584F">
        <w:rPr>
          <w:rFonts w:ascii="Simplon Norm" w:hAnsi="Simplon Norm"/>
          <w:sz w:val="22"/>
          <w:szCs w:val="22"/>
        </w:rPr>
        <w:t>)</w:t>
      </w:r>
    </w:p>
    <w:p w14:paraId="1EBE1710" w14:textId="4B3495AF" w:rsidR="008761A6" w:rsidRDefault="008761A6" w:rsidP="00690AC5">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5204"/>
        <w:gridCol w:w="5204"/>
      </w:tblGrid>
      <w:tr w:rsidR="00760849" w:rsidRPr="00760849" w14:paraId="578BB454" w14:textId="77777777" w:rsidTr="00760849">
        <w:trPr>
          <w:trHeight w:val="513"/>
        </w:trPr>
        <w:tc>
          <w:tcPr>
            <w:tcW w:w="5204" w:type="dxa"/>
            <w:shd w:val="clear" w:color="auto" w:fill="DEEAF6" w:themeFill="accent5" w:themeFillTint="33"/>
          </w:tcPr>
          <w:p w14:paraId="5A0C4C01" w14:textId="62BA888E" w:rsidR="00760849" w:rsidRPr="00760849" w:rsidRDefault="00760849" w:rsidP="00760849">
            <w:pPr>
              <w:jc w:val="center"/>
              <w:rPr>
                <w:rFonts w:ascii="Simplon Norm" w:hAnsi="Simplon Norm"/>
                <w:b/>
                <w:bCs/>
              </w:rPr>
            </w:pPr>
            <w:r w:rsidRPr="00760849">
              <w:rPr>
                <w:rFonts w:ascii="Simplon Norm" w:hAnsi="Simplon Norm"/>
                <w:b/>
                <w:bCs/>
              </w:rPr>
              <w:t>Rights</w:t>
            </w:r>
          </w:p>
        </w:tc>
        <w:tc>
          <w:tcPr>
            <w:tcW w:w="5204" w:type="dxa"/>
            <w:shd w:val="clear" w:color="auto" w:fill="DEEAF6" w:themeFill="accent5" w:themeFillTint="33"/>
          </w:tcPr>
          <w:p w14:paraId="24CC9563" w14:textId="5134BBC6" w:rsidR="00760849" w:rsidRPr="00760849" w:rsidRDefault="00760849" w:rsidP="00760849">
            <w:pPr>
              <w:jc w:val="center"/>
              <w:rPr>
                <w:rFonts w:ascii="Simplon Norm" w:hAnsi="Simplon Norm"/>
                <w:b/>
                <w:bCs/>
              </w:rPr>
            </w:pPr>
            <w:r w:rsidRPr="00760849">
              <w:rPr>
                <w:rFonts w:ascii="Simplon Norm" w:hAnsi="Simplon Norm"/>
                <w:b/>
                <w:bCs/>
              </w:rPr>
              <w:t>Responsibilities</w:t>
            </w:r>
          </w:p>
        </w:tc>
      </w:tr>
      <w:tr w:rsidR="00FB3A36" w:rsidRPr="00FB3A36" w14:paraId="238C3293" w14:textId="77777777" w:rsidTr="00760849">
        <w:trPr>
          <w:trHeight w:val="513"/>
        </w:trPr>
        <w:tc>
          <w:tcPr>
            <w:tcW w:w="5204" w:type="dxa"/>
          </w:tcPr>
          <w:p w14:paraId="2591F1A7" w14:textId="12C896EC" w:rsidR="00760849" w:rsidRPr="00FB3A36" w:rsidRDefault="00B122EE" w:rsidP="00690AC5">
            <w:pPr>
              <w:rPr>
                <w:rFonts w:ascii="Simplon Norm" w:hAnsi="Simplon Norm"/>
                <w:color w:val="FF0000"/>
              </w:rPr>
            </w:pPr>
            <w:r w:rsidRPr="00FB3A36">
              <w:rPr>
                <w:rFonts w:ascii="Simplon Norm" w:hAnsi="Simplon Norm"/>
                <w:color w:val="FF0000"/>
              </w:rPr>
              <w:t>Be treated with respect in a dignified manner</w:t>
            </w:r>
          </w:p>
        </w:tc>
        <w:tc>
          <w:tcPr>
            <w:tcW w:w="5204" w:type="dxa"/>
          </w:tcPr>
          <w:p w14:paraId="6AF06629" w14:textId="2C9684A9" w:rsidR="00760849" w:rsidRPr="00FB3A36" w:rsidRDefault="00F6228E" w:rsidP="00690AC5">
            <w:pPr>
              <w:rPr>
                <w:rFonts w:ascii="Simplon Norm" w:hAnsi="Simplon Norm"/>
                <w:color w:val="FF0000"/>
              </w:rPr>
            </w:pPr>
            <w:r w:rsidRPr="00FB3A36">
              <w:rPr>
                <w:rFonts w:ascii="Simplon Norm" w:hAnsi="Simplon Norm"/>
                <w:color w:val="FF0000"/>
              </w:rPr>
              <w:t>To respect the privacy of others</w:t>
            </w:r>
          </w:p>
        </w:tc>
      </w:tr>
      <w:tr w:rsidR="00FB3A36" w:rsidRPr="00FB3A36" w14:paraId="425A91AB" w14:textId="77777777" w:rsidTr="00760849">
        <w:trPr>
          <w:trHeight w:val="536"/>
        </w:trPr>
        <w:tc>
          <w:tcPr>
            <w:tcW w:w="5204" w:type="dxa"/>
          </w:tcPr>
          <w:p w14:paraId="547CF8A9" w14:textId="7E2BD923" w:rsidR="00760849" w:rsidRPr="00FB3A36" w:rsidRDefault="00272C1B" w:rsidP="00690AC5">
            <w:pPr>
              <w:rPr>
                <w:rFonts w:ascii="Simplon Norm" w:hAnsi="Simplon Norm"/>
                <w:color w:val="FF0000"/>
              </w:rPr>
            </w:pPr>
            <w:r w:rsidRPr="00FB3A36">
              <w:rPr>
                <w:rFonts w:ascii="Simplon Norm" w:hAnsi="Simplon Norm"/>
                <w:color w:val="FF0000"/>
              </w:rPr>
              <w:t>The right to complain about a disability service provider</w:t>
            </w:r>
          </w:p>
        </w:tc>
        <w:tc>
          <w:tcPr>
            <w:tcW w:w="5204" w:type="dxa"/>
          </w:tcPr>
          <w:p w14:paraId="595C3B44" w14:textId="31DB7F82" w:rsidR="00760849" w:rsidRPr="00FB3A36" w:rsidRDefault="002B2E66" w:rsidP="00690AC5">
            <w:pPr>
              <w:rPr>
                <w:rFonts w:ascii="Simplon Norm" w:hAnsi="Simplon Norm"/>
                <w:color w:val="FF0000"/>
              </w:rPr>
            </w:pPr>
            <w:r w:rsidRPr="00FB3A36">
              <w:rPr>
                <w:rFonts w:ascii="Simplon Norm" w:hAnsi="Simplon Norm"/>
                <w:color w:val="FF0000"/>
              </w:rPr>
              <w:t xml:space="preserve">To provide the disability service provider with information to help with their concerns </w:t>
            </w:r>
          </w:p>
        </w:tc>
      </w:tr>
      <w:tr w:rsidR="00FB3A36" w:rsidRPr="00FB3A36" w14:paraId="66AA1E3D" w14:textId="77777777" w:rsidTr="00760849">
        <w:trPr>
          <w:trHeight w:val="513"/>
        </w:trPr>
        <w:tc>
          <w:tcPr>
            <w:tcW w:w="5204" w:type="dxa"/>
          </w:tcPr>
          <w:p w14:paraId="28B63E0D" w14:textId="5D162B08" w:rsidR="00760849" w:rsidRPr="00FB3A36" w:rsidRDefault="00F6228E" w:rsidP="00690AC5">
            <w:pPr>
              <w:rPr>
                <w:rFonts w:ascii="Simplon Norm" w:hAnsi="Simplon Norm"/>
                <w:color w:val="FF0000"/>
              </w:rPr>
            </w:pPr>
            <w:r w:rsidRPr="00FB3A36">
              <w:rPr>
                <w:rFonts w:ascii="Simplon Norm" w:hAnsi="Simplon Norm"/>
                <w:color w:val="FF0000"/>
              </w:rPr>
              <w:t>Privacy and confidentiality</w:t>
            </w:r>
          </w:p>
        </w:tc>
        <w:tc>
          <w:tcPr>
            <w:tcW w:w="5204" w:type="dxa"/>
          </w:tcPr>
          <w:p w14:paraId="727752A3" w14:textId="4EA56054" w:rsidR="00760849" w:rsidRPr="00FB3A36" w:rsidRDefault="00EC48A7" w:rsidP="00690AC5">
            <w:pPr>
              <w:rPr>
                <w:rFonts w:ascii="Simplon Norm" w:hAnsi="Simplon Norm"/>
                <w:color w:val="FF0000"/>
              </w:rPr>
            </w:pPr>
            <w:r w:rsidRPr="00FB3A36">
              <w:rPr>
                <w:rFonts w:ascii="Simplon Norm" w:hAnsi="Simplon Norm"/>
                <w:color w:val="FF0000"/>
              </w:rPr>
              <w:t>T</w:t>
            </w:r>
            <w:r w:rsidR="00FB3A36" w:rsidRPr="00FB3A36">
              <w:rPr>
                <w:rFonts w:ascii="Simplon Norm" w:hAnsi="Simplon Norm"/>
                <w:color w:val="FF0000"/>
              </w:rPr>
              <w:t xml:space="preserve">o advise their employer of their disability to ensure their employment can support their needs and requirements. </w:t>
            </w:r>
          </w:p>
        </w:tc>
      </w:tr>
    </w:tbl>
    <w:p w14:paraId="3FD60112" w14:textId="77777777" w:rsidR="00760849" w:rsidRPr="00AF584F" w:rsidRDefault="00760849" w:rsidP="00690AC5">
      <w:pPr>
        <w:rPr>
          <w:rFonts w:ascii="Simplon Norm" w:hAnsi="Simplon Norm"/>
          <w:sz w:val="22"/>
          <w:szCs w:val="22"/>
        </w:rPr>
      </w:pPr>
    </w:p>
    <w:p w14:paraId="6FCED5D2" w14:textId="6A309508" w:rsidR="00591F43" w:rsidRPr="00AF584F" w:rsidRDefault="00591F43" w:rsidP="00591F43">
      <w:pPr>
        <w:tabs>
          <w:tab w:val="left" w:pos="4536"/>
        </w:tabs>
        <w:ind w:right="118"/>
        <w:rPr>
          <w:rFonts w:ascii="Simplon Norm" w:hAnsi="Simplon Norm"/>
          <w:sz w:val="22"/>
          <w:szCs w:val="22"/>
          <w:shd w:val="clear" w:color="auto" w:fill="FFFFFF"/>
        </w:rPr>
      </w:pPr>
    </w:p>
    <w:p w14:paraId="5B91287B" w14:textId="77777777" w:rsidR="00690AC5" w:rsidRPr="00AF584F" w:rsidRDefault="00690AC5" w:rsidP="00690AC5">
      <w:pPr>
        <w:rPr>
          <w:rFonts w:ascii="Simplon Norm" w:hAnsi="Simplon Norm"/>
          <w:b/>
          <w:bCs/>
          <w:sz w:val="22"/>
          <w:szCs w:val="22"/>
        </w:rPr>
      </w:pPr>
      <w:r w:rsidRPr="00AF584F">
        <w:rPr>
          <w:rFonts w:ascii="Simplon Norm" w:hAnsi="Simplon Norm"/>
          <w:b/>
          <w:bCs/>
          <w:sz w:val="22"/>
          <w:szCs w:val="22"/>
        </w:rPr>
        <w:t>Question 2</w:t>
      </w:r>
    </w:p>
    <w:p w14:paraId="2E5E557D" w14:textId="77777777" w:rsidR="00A95BB6" w:rsidRDefault="00A95BB6" w:rsidP="00D633D6">
      <w:pPr>
        <w:rPr>
          <w:rFonts w:ascii="Simplon Norm" w:hAnsi="Simplon Norm"/>
          <w:sz w:val="22"/>
          <w:szCs w:val="22"/>
        </w:rPr>
      </w:pPr>
      <w:r>
        <w:rPr>
          <w:rFonts w:ascii="Simplon Norm" w:hAnsi="Simplon Norm"/>
          <w:sz w:val="22"/>
          <w:szCs w:val="22"/>
        </w:rPr>
        <w:t>Complete the table and describe the following principles</w:t>
      </w:r>
    </w:p>
    <w:p w14:paraId="55810735" w14:textId="1E3BAA49" w:rsidR="00D633D6" w:rsidRPr="00AF584F" w:rsidRDefault="00D633D6" w:rsidP="00D633D6">
      <w:pPr>
        <w:rPr>
          <w:rFonts w:ascii="Simplon Norm" w:hAnsi="Simplon Norm"/>
          <w:sz w:val="22"/>
          <w:szCs w:val="22"/>
        </w:rPr>
      </w:pPr>
      <w:r w:rsidRPr="00AF584F">
        <w:rPr>
          <w:rFonts w:ascii="Simplon Norm" w:hAnsi="Simplon Norm"/>
          <w:sz w:val="22"/>
          <w:szCs w:val="22"/>
        </w:rPr>
        <w:t xml:space="preserve">(Word count: Approximately </w:t>
      </w:r>
      <w:r w:rsidR="002D4160">
        <w:rPr>
          <w:rFonts w:ascii="Simplon Norm" w:hAnsi="Simplon Norm"/>
          <w:sz w:val="22"/>
          <w:szCs w:val="22"/>
        </w:rPr>
        <w:t>60</w:t>
      </w:r>
      <w:r w:rsidR="00897A36" w:rsidRPr="00AF584F">
        <w:rPr>
          <w:rFonts w:ascii="Simplon Norm" w:hAnsi="Simplon Norm"/>
          <w:sz w:val="22"/>
          <w:szCs w:val="22"/>
        </w:rPr>
        <w:t>-</w:t>
      </w:r>
      <w:r w:rsidR="002D4160">
        <w:rPr>
          <w:rFonts w:ascii="Simplon Norm" w:hAnsi="Simplon Norm"/>
          <w:sz w:val="22"/>
          <w:szCs w:val="22"/>
        </w:rPr>
        <w:t>65</w:t>
      </w:r>
      <w:r w:rsidR="00587D67" w:rsidRPr="00AF584F">
        <w:rPr>
          <w:rFonts w:ascii="Simplon Norm" w:hAnsi="Simplon Norm"/>
          <w:sz w:val="22"/>
          <w:szCs w:val="22"/>
        </w:rPr>
        <w:t xml:space="preserve"> words</w:t>
      </w:r>
      <w:r w:rsidRPr="00AF584F">
        <w:rPr>
          <w:rFonts w:ascii="Simplon Norm" w:hAnsi="Simplon Norm"/>
          <w:sz w:val="22"/>
          <w:szCs w:val="22"/>
        </w:rPr>
        <w:t>)</w:t>
      </w:r>
    </w:p>
    <w:p w14:paraId="51FE6ED2" w14:textId="2728EF89" w:rsidR="00D633D6" w:rsidRPr="00AF584F" w:rsidRDefault="008761A6" w:rsidP="00591F43">
      <w:pPr>
        <w:tabs>
          <w:tab w:val="left" w:pos="4536"/>
        </w:tabs>
        <w:ind w:right="118"/>
        <w:rPr>
          <w:rFonts w:ascii="Simplon Norm" w:hAnsi="Simplon Norm"/>
          <w:sz w:val="22"/>
          <w:szCs w:val="22"/>
          <w:shd w:val="clear" w:color="auto" w:fill="FFFFFF"/>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10514" w:type="dxa"/>
        <w:tblLook w:val="04A0" w:firstRow="1" w:lastRow="0" w:firstColumn="1" w:lastColumn="0" w:noHBand="0" w:noVBand="1"/>
      </w:tblPr>
      <w:tblGrid>
        <w:gridCol w:w="5049"/>
        <w:gridCol w:w="5465"/>
      </w:tblGrid>
      <w:tr w:rsidR="00A95BB6" w:rsidRPr="00AF584F" w14:paraId="042BB142" w14:textId="77777777" w:rsidTr="00A95BB6">
        <w:trPr>
          <w:trHeight w:val="410"/>
        </w:trPr>
        <w:tc>
          <w:tcPr>
            <w:tcW w:w="5049" w:type="dxa"/>
            <w:shd w:val="clear" w:color="auto" w:fill="D9D9D9" w:themeFill="background1" w:themeFillShade="D9"/>
          </w:tcPr>
          <w:p w14:paraId="0B54D658" w14:textId="2723EB9A" w:rsidR="00A95BB6" w:rsidRPr="00AF584F" w:rsidRDefault="00A95BB6" w:rsidP="005E795F">
            <w:pPr>
              <w:pStyle w:val="AAAnswerIndent63"/>
              <w:ind w:left="0"/>
              <w:rPr>
                <w:rFonts w:ascii="Simplon Norm" w:hAnsi="Simplon Norm"/>
                <w:i w:val="0"/>
                <w:iCs/>
                <w:color w:val="auto"/>
              </w:rPr>
            </w:pPr>
          </w:p>
        </w:tc>
        <w:tc>
          <w:tcPr>
            <w:tcW w:w="5465" w:type="dxa"/>
            <w:shd w:val="clear" w:color="auto" w:fill="D9D9D9" w:themeFill="background1" w:themeFillShade="D9"/>
          </w:tcPr>
          <w:p w14:paraId="50AF9C0D" w14:textId="1B4AFEF6" w:rsidR="00A95BB6" w:rsidRPr="00AF584F" w:rsidRDefault="00A95BB6" w:rsidP="005E795F">
            <w:pPr>
              <w:pStyle w:val="AAAnswerIndent63"/>
              <w:ind w:left="0"/>
              <w:rPr>
                <w:rFonts w:ascii="Simplon Norm" w:hAnsi="Simplon Norm"/>
                <w:i w:val="0"/>
                <w:iCs/>
                <w:color w:val="auto"/>
              </w:rPr>
            </w:pPr>
          </w:p>
        </w:tc>
      </w:tr>
      <w:tr w:rsidR="00403B0E" w:rsidRPr="00AF584F" w14:paraId="798F0CFB" w14:textId="75344CA0" w:rsidTr="00FB4ADF">
        <w:trPr>
          <w:trHeight w:val="410"/>
        </w:trPr>
        <w:tc>
          <w:tcPr>
            <w:tcW w:w="5049" w:type="dxa"/>
            <w:vAlign w:val="center"/>
          </w:tcPr>
          <w:p w14:paraId="56C25DA3" w14:textId="66F7A4A8" w:rsidR="00403B0E" w:rsidRPr="00403B0E" w:rsidRDefault="00403B0E" w:rsidP="00403B0E">
            <w:pPr>
              <w:pStyle w:val="AAAnswerIndent63"/>
              <w:ind w:left="0"/>
              <w:rPr>
                <w:rFonts w:ascii="Simplon Norm" w:hAnsi="Simplon Norm"/>
                <w:i w:val="0"/>
                <w:iCs/>
                <w:color w:val="auto"/>
              </w:rPr>
            </w:pPr>
            <w:r>
              <w:rPr>
                <w:rFonts w:ascii="Simplon Norm" w:hAnsi="Simplon Norm" w:cs="Calibri"/>
                <w:i w:val="0"/>
                <w:iCs/>
                <w:color w:val="000000"/>
                <w:sz w:val="20"/>
              </w:rPr>
              <w:t>S</w:t>
            </w:r>
            <w:r w:rsidRPr="00403B0E">
              <w:rPr>
                <w:rFonts w:ascii="Simplon Norm" w:hAnsi="Simplon Norm" w:cs="Calibri"/>
                <w:i w:val="0"/>
                <w:iCs/>
                <w:color w:val="000000"/>
                <w:sz w:val="20"/>
              </w:rPr>
              <w:t>trengths-based practice</w:t>
            </w:r>
          </w:p>
        </w:tc>
        <w:tc>
          <w:tcPr>
            <w:tcW w:w="5465" w:type="dxa"/>
          </w:tcPr>
          <w:p w14:paraId="06EFEC45" w14:textId="3854A86E" w:rsidR="00403B0E" w:rsidRPr="002D4160" w:rsidRDefault="002D4160" w:rsidP="00403B0E">
            <w:pPr>
              <w:pStyle w:val="AAAnswerIndent63"/>
              <w:ind w:left="0"/>
              <w:rPr>
                <w:rFonts w:ascii="Simplon Norm" w:hAnsi="Simplon Norm"/>
                <w:i w:val="0"/>
                <w:iCs/>
              </w:rPr>
            </w:pPr>
            <w:r w:rsidRPr="002D4160">
              <w:rPr>
                <w:rFonts w:ascii="Simplon Norm" w:hAnsi="Simplon Norm"/>
                <w:i w:val="0"/>
                <w:iCs/>
              </w:rPr>
              <w:t>F</w:t>
            </w:r>
            <w:r w:rsidR="00D46AA4" w:rsidRPr="002D4160">
              <w:rPr>
                <w:rFonts w:ascii="Simplon Norm" w:hAnsi="Simplon Norm"/>
                <w:i w:val="0"/>
                <w:iCs/>
              </w:rPr>
              <w:t>ocuses on what an individual can already do and what they do well and building solutions on those strengths.</w:t>
            </w:r>
          </w:p>
        </w:tc>
      </w:tr>
      <w:tr w:rsidR="00403B0E" w:rsidRPr="00AF584F" w14:paraId="08FDC4BF" w14:textId="4B45C0E2" w:rsidTr="00FB4ADF">
        <w:trPr>
          <w:trHeight w:val="410"/>
        </w:trPr>
        <w:tc>
          <w:tcPr>
            <w:tcW w:w="5049" w:type="dxa"/>
            <w:vAlign w:val="center"/>
          </w:tcPr>
          <w:p w14:paraId="4750FCC4" w14:textId="15B5126C" w:rsidR="00403B0E" w:rsidRPr="00403B0E" w:rsidRDefault="00403B0E" w:rsidP="00403B0E">
            <w:pPr>
              <w:pStyle w:val="AAAnswerIndent63"/>
              <w:ind w:left="0"/>
              <w:rPr>
                <w:rFonts w:ascii="Simplon Norm" w:hAnsi="Simplon Norm"/>
                <w:i w:val="0"/>
                <w:iCs/>
                <w:color w:val="auto"/>
              </w:rPr>
            </w:pPr>
            <w:r>
              <w:rPr>
                <w:rFonts w:ascii="Simplon Norm" w:hAnsi="Simplon Norm" w:cs="Calibri"/>
                <w:i w:val="0"/>
                <w:iCs/>
                <w:color w:val="000000"/>
                <w:sz w:val="20"/>
              </w:rPr>
              <w:t>Pe</w:t>
            </w:r>
            <w:r w:rsidRPr="00403B0E">
              <w:rPr>
                <w:rFonts w:ascii="Simplon Norm" w:hAnsi="Simplon Norm" w:cs="Calibri"/>
                <w:i w:val="0"/>
                <w:iCs/>
                <w:color w:val="000000"/>
                <w:sz w:val="20"/>
              </w:rPr>
              <w:t>rson-centred practice</w:t>
            </w:r>
          </w:p>
        </w:tc>
        <w:tc>
          <w:tcPr>
            <w:tcW w:w="5465" w:type="dxa"/>
          </w:tcPr>
          <w:p w14:paraId="05A9D365" w14:textId="187CB99F" w:rsidR="00403B0E" w:rsidRPr="002D4160" w:rsidRDefault="002D4160" w:rsidP="00403B0E">
            <w:pPr>
              <w:pStyle w:val="AAAnswerIndent63"/>
              <w:ind w:left="0"/>
              <w:rPr>
                <w:rFonts w:ascii="Simplon Norm" w:hAnsi="Simplon Norm"/>
                <w:i w:val="0"/>
                <w:iCs/>
              </w:rPr>
            </w:pPr>
            <w:r w:rsidRPr="002D4160">
              <w:rPr>
                <w:rFonts w:ascii="Simplon Norm" w:hAnsi="Simplon Norm"/>
                <w:i w:val="0"/>
                <w:iCs/>
              </w:rPr>
              <w:t>P</w:t>
            </w:r>
            <w:r w:rsidR="00887463" w:rsidRPr="002D4160">
              <w:rPr>
                <w:rFonts w:ascii="Simplon Norm" w:hAnsi="Simplon Norm"/>
                <w:i w:val="0"/>
                <w:iCs/>
              </w:rPr>
              <w:t>uts the individual at the centre of the decision-making about their life (aspirations, goals) and the support they require</w:t>
            </w:r>
          </w:p>
        </w:tc>
      </w:tr>
      <w:tr w:rsidR="00403B0E" w:rsidRPr="00AF584F" w14:paraId="731835B3" w14:textId="4635836D" w:rsidTr="00FB4ADF">
        <w:trPr>
          <w:trHeight w:val="410"/>
        </w:trPr>
        <w:tc>
          <w:tcPr>
            <w:tcW w:w="5049" w:type="dxa"/>
            <w:vAlign w:val="center"/>
          </w:tcPr>
          <w:p w14:paraId="23E06891" w14:textId="1833A31C" w:rsidR="00403B0E" w:rsidRPr="00403B0E" w:rsidRDefault="00403B0E" w:rsidP="00403B0E">
            <w:pPr>
              <w:pStyle w:val="AAAnswerIndent63"/>
              <w:ind w:left="0"/>
              <w:rPr>
                <w:rFonts w:ascii="Simplon Norm" w:hAnsi="Simplon Norm"/>
                <w:i w:val="0"/>
                <w:iCs/>
                <w:color w:val="auto"/>
              </w:rPr>
            </w:pPr>
            <w:r>
              <w:rPr>
                <w:rFonts w:ascii="Simplon Norm" w:hAnsi="Simplon Norm" w:cs="Calibri"/>
                <w:i w:val="0"/>
                <w:iCs/>
                <w:color w:val="000000"/>
                <w:sz w:val="20"/>
              </w:rPr>
              <w:t>H</w:t>
            </w:r>
            <w:r w:rsidRPr="00403B0E">
              <w:rPr>
                <w:rFonts w:ascii="Simplon Norm" w:hAnsi="Simplon Norm" w:cs="Calibri"/>
                <w:i w:val="0"/>
                <w:iCs/>
                <w:color w:val="000000"/>
                <w:sz w:val="20"/>
              </w:rPr>
              <w:t>uman rights framework</w:t>
            </w:r>
          </w:p>
        </w:tc>
        <w:tc>
          <w:tcPr>
            <w:tcW w:w="5465" w:type="dxa"/>
          </w:tcPr>
          <w:p w14:paraId="580B9588" w14:textId="3079C5D7" w:rsidR="00403B0E" w:rsidRPr="002D4160" w:rsidRDefault="002D4160" w:rsidP="00403B0E">
            <w:pPr>
              <w:pStyle w:val="AAAnswerIndent63"/>
              <w:ind w:left="0"/>
              <w:rPr>
                <w:rFonts w:ascii="Simplon Norm" w:hAnsi="Simplon Norm"/>
                <w:i w:val="0"/>
                <w:iCs/>
              </w:rPr>
            </w:pPr>
            <w:r w:rsidRPr="002D4160">
              <w:rPr>
                <w:rFonts w:ascii="Simplon Norm" w:hAnsi="Simplon Norm"/>
                <w:i w:val="0"/>
                <w:iCs/>
              </w:rPr>
              <w:t>Ensures that all individuals are inherently entitled to equal and inalienable rights and freedoms, without discrimination, based on the principles of dignity, fairness, and respect.</w:t>
            </w:r>
          </w:p>
        </w:tc>
      </w:tr>
    </w:tbl>
    <w:p w14:paraId="58156D86" w14:textId="77777777" w:rsidR="000A79D8" w:rsidRPr="00AF584F" w:rsidRDefault="000A79D8" w:rsidP="00690AC5">
      <w:pPr>
        <w:rPr>
          <w:rFonts w:ascii="Simplon Norm" w:hAnsi="Simplon Norm"/>
          <w:b/>
          <w:bCs/>
          <w:sz w:val="22"/>
          <w:szCs w:val="22"/>
        </w:rPr>
      </w:pPr>
    </w:p>
    <w:p w14:paraId="77B4DD3D" w14:textId="3729C272" w:rsidR="00690AC5" w:rsidRPr="00AF584F" w:rsidRDefault="00690AC5" w:rsidP="00690AC5">
      <w:pPr>
        <w:rPr>
          <w:rFonts w:ascii="Simplon Norm" w:hAnsi="Simplon Norm"/>
          <w:b/>
          <w:bCs/>
          <w:sz w:val="22"/>
          <w:szCs w:val="22"/>
        </w:rPr>
      </w:pPr>
      <w:r w:rsidRPr="00AF584F">
        <w:rPr>
          <w:rFonts w:ascii="Simplon Norm" w:hAnsi="Simplon Norm"/>
          <w:b/>
          <w:bCs/>
          <w:sz w:val="22"/>
          <w:szCs w:val="22"/>
        </w:rPr>
        <w:t>Question 3</w:t>
      </w:r>
    </w:p>
    <w:p w14:paraId="5197EA8B" w14:textId="77777777" w:rsidR="00BB13F1" w:rsidRDefault="00BB13F1" w:rsidP="007E4719">
      <w:pPr>
        <w:rPr>
          <w:rFonts w:ascii="Simplon Norm" w:eastAsia="Simplon Norm" w:hAnsi="Simplon Norm" w:cs="Simplon Norm"/>
          <w:sz w:val="22"/>
          <w:szCs w:val="22"/>
        </w:rPr>
      </w:pPr>
      <w:r w:rsidRPr="00BB13F1">
        <w:rPr>
          <w:rFonts w:ascii="Simplon Norm" w:eastAsia="Simplon Norm" w:hAnsi="Simplon Norm" w:cs="Simplon Norm"/>
          <w:sz w:val="22"/>
          <w:szCs w:val="22"/>
        </w:rPr>
        <w:t xml:space="preserve">How does community inclusion initiative support people with a disability? </w:t>
      </w:r>
    </w:p>
    <w:p w14:paraId="32C6AC1F" w14:textId="0D2B393E" w:rsidR="007E4719" w:rsidRDefault="007E4719" w:rsidP="007E4719">
      <w:pPr>
        <w:rPr>
          <w:rFonts w:ascii="Simplon Norm" w:hAnsi="Simplon Norm"/>
          <w:sz w:val="22"/>
          <w:szCs w:val="22"/>
        </w:rPr>
      </w:pPr>
      <w:r w:rsidRPr="00AF584F">
        <w:rPr>
          <w:rFonts w:ascii="Simplon Norm" w:hAnsi="Simplon Norm"/>
          <w:sz w:val="22"/>
          <w:szCs w:val="22"/>
        </w:rPr>
        <w:t xml:space="preserve">(Word count: Approximately </w:t>
      </w:r>
      <w:r w:rsidR="00D76C76">
        <w:rPr>
          <w:rFonts w:ascii="Simplon Norm" w:hAnsi="Simplon Norm"/>
          <w:sz w:val="22"/>
          <w:szCs w:val="22"/>
        </w:rPr>
        <w:t>25</w:t>
      </w:r>
      <w:r w:rsidRPr="00AF584F">
        <w:rPr>
          <w:rFonts w:ascii="Simplon Norm" w:hAnsi="Simplon Norm"/>
          <w:sz w:val="22"/>
          <w:szCs w:val="22"/>
        </w:rPr>
        <w:t>-</w:t>
      </w:r>
      <w:r w:rsidR="00D76C76">
        <w:rPr>
          <w:rFonts w:ascii="Simplon Norm" w:hAnsi="Simplon Norm"/>
          <w:sz w:val="22"/>
          <w:szCs w:val="22"/>
        </w:rPr>
        <w:t>3</w:t>
      </w:r>
      <w:r w:rsidRPr="00AF584F">
        <w:rPr>
          <w:rFonts w:ascii="Simplon Norm" w:hAnsi="Simplon Norm"/>
          <w:sz w:val="22"/>
          <w:szCs w:val="22"/>
        </w:rPr>
        <w:t>0 words)</w:t>
      </w:r>
    </w:p>
    <w:p w14:paraId="11CD726F" w14:textId="5A8F1C11" w:rsidR="008761A6" w:rsidRPr="00AF584F" w:rsidRDefault="008761A6" w:rsidP="007E4719">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9897" w:type="dxa"/>
        <w:tblLook w:val="04A0" w:firstRow="1" w:lastRow="0" w:firstColumn="1" w:lastColumn="0" w:noHBand="0" w:noVBand="1"/>
      </w:tblPr>
      <w:tblGrid>
        <w:gridCol w:w="9897"/>
      </w:tblGrid>
      <w:tr w:rsidR="00D76C76" w14:paraId="3FEA28B9" w14:textId="77777777" w:rsidTr="00D76C76">
        <w:trPr>
          <w:trHeight w:val="739"/>
        </w:trPr>
        <w:tc>
          <w:tcPr>
            <w:tcW w:w="9897" w:type="dxa"/>
          </w:tcPr>
          <w:p w14:paraId="49D96EEE" w14:textId="77777777" w:rsidR="00D76C76" w:rsidRPr="00D76C76" w:rsidRDefault="00D76C76" w:rsidP="00690AC5">
            <w:pPr>
              <w:rPr>
                <w:rFonts w:ascii="Simplon Norm" w:eastAsia="Simplon Norm" w:hAnsi="Simplon Norm" w:cs="Simplon Norm"/>
                <w:color w:val="FF0000"/>
              </w:rPr>
            </w:pPr>
            <w:r w:rsidRPr="00D76C76">
              <w:rPr>
                <w:rFonts w:ascii="Simplon Norm" w:eastAsia="Simplon Norm" w:hAnsi="Simplon Norm" w:cs="Simplon Norm"/>
                <w:color w:val="FF0000"/>
              </w:rPr>
              <w:lastRenderedPageBreak/>
              <w:t>Community inclusion programs and initiatives assist in encouraging and supporting participation in community activities for people with a disability. Community inclusion also helps to break down social barriers.</w:t>
            </w:r>
          </w:p>
          <w:p w14:paraId="7EE55B3D" w14:textId="714A06F3" w:rsidR="00D76C76" w:rsidRDefault="00D76C76" w:rsidP="00690AC5">
            <w:pPr>
              <w:rPr>
                <w:rFonts w:ascii="Simplon Norm" w:eastAsia="Simplon Norm" w:hAnsi="Simplon Norm" w:cs="Simplon Norm"/>
              </w:rPr>
            </w:pPr>
          </w:p>
        </w:tc>
      </w:tr>
    </w:tbl>
    <w:p w14:paraId="712619D2" w14:textId="77777777" w:rsidR="007E4719" w:rsidRDefault="007E4719" w:rsidP="00690AC5">
      <w:pPr>
        <w:rPr>
          <w:rFonts w:ascii="Simplon Norm" w:eastAsia="Simplon Norm" w:hAnsi="Simplon Norm" w:cs="Simplon Norm"/>
          <w:sz w:val="22"/>
          <w:szCs w:val="22"/>
        </w:rPr>
      </w:pPr>
    </w:p>
    <w:p w14:paraId="7C9A9A7B" w14:textId="7E312603" w:rsidR="00D76C76" w:rsidRPr="00D76C76" w:rsidRDefault="00D76C76" w:rsidP="00690AC5">
      <w:pPr>
        <w:rPr>
          <w:rFonts w:ascii="Simplon Norm" w:eastAsia="Simplon Norm" w:hAnsi="Simplon Norm" w:cs="Simplon Norm"/>
          <w:b/>
          <w:bCs/>
          <w:sz w:val="22"/>
          <w:szCs w:val="22"/>
        </w:rPr>
      </w:pPr>
      <w:r w:rsidRPr="00D76C76">
        <w:rPr>
          <w:rFonts w:ascii="Simplon Norm" w:eastAsia="Simplon Norm" w:hAnsi="Simplon Norm" w:cs="Simplon Norm"/>
          <w:b/>
          <w:bCs/>
          <w:sz w:val="22"/>
          <w:szCs w:val="22"/>
        </w:rPr>
        <w:t>Question 4</w:t>
      </w:r>
    </w:p>
    <w:p w14:paraId="603D0393" w14:textId="77777777" w:rsidR="000502AF" w:rsidRDefault="000502AF" w:rsidP="00D76C76">
      <w:pPr>
        <w:rPr>
          <w:rFonts w:ascii="Simplon Norm" w:eastAsia="Simplon Norm" w:hAnsi="Simplon Norm" w:cs="Simplon Norm"/>
          <w:sz w:val="22"/>
          <w:szCs w:val="22"/>
        </w:rPr>
      </w:pPr>
      <w:r w:rsidRPr="000502AF">
        <w:rPr>
          <w:rFonts w:ascii="Simplon Norm" w:eastAsia="Simplon Norm" w:hAnsi="Simplon Norm" w:cs="Simplon Norm"/>
          <w:sz w:val="22"/>
          <w:szCs w:val="22"/>
        </w:rPr>
        <w:t xml:space="preserve">Provide at least three best practise examples of community inclusion for people with a disability. </w:t>
      </w:r>
    </w:p>
    <w:p w14:paraId="4BAD00A1" w14:textId="240B4AB0" w:rsidR="00D76C76" w:rsidRDefault="00D76C76" w:rsidP="00D76C76">
      <w:pPr>
        <w:rPr>
          <w:rFonts w:ascii="Simplon Norm" w:hAnsi="Simplon Norm"/>
          <w:sz w:val="22"/>
          <w:szCs w:val="22"/>
        </w:rPr>
      </w:pPr>
      <w:r w:rsidRPr="00AF584F">
        <w:rPr>
          <w:rFonts w:ascii="Simplon Norm" w:hAnsi="Simplon Norm"/>
          <w:sz w:val="22"/>
          <w:szCs w:val="22"/>
        </w:rPr>
        <w:t xml:space="preserve">(Word count: Approximately </w:t>
      </w:r>
      <w:r>
        <w:rPr>
          <w:rFonts w:ascii="Simplon Norm" w:hAnsi="Simplon Norm"/>
          <w:sz w:val="22"/>
          <w:szCs w:val="22"/>
        </w:rPr>
        <w:t>25</w:t>
      </w:r>
      <w:r w:rsidRPr="00AF584F">
        <w:rPr>
          <w:rFonts w:ascii="Simplon Norm" w:hAnsi="Simplon Norm"/>
          <w:sz w:val="22"/>
          <w:szCs w:val="22"/>
        </w:rPr>
        <w:t>-</w:t>
      </w:r>
      <w:r>
        <w:rPr>
          <w:rFonts w:ascii="Simplon Norm" w:hAnsi="Simplon Norm"/>
          <w:sz w:val="22"/>
          <w:szCs w:val="22"/>
        </w:rPr>
        <w:t>3</w:t>
      </w:r>
      <w:r w:rsidRPr="00AF584F">
        <w:rPr>
          <w:rFonts w:ascii="Simplon Norm" w:hAnsi="Simplon Norm"/>
          <w:sz w:val="22"/>
          <w:szCs w:val="22"/>
        </w:rPr>
        <w:t>0 words)</w:t>
      </w:r>
    </w:p>
    <w:p w14:paraId="13A5E9B5" w14:textId="232BE31C" w:rsidR="008761A6" w:rsidRPr="00AF584F" w:rsidRDefault="008761A6" w:rsidP="00D76C76">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9897" w:type="dxa"/>
        <w:tblLook w:val="04A0" w:firstRow="1" w:lastRow="0" w:firstColumn="1" w:lastColumn="0" w:noHBand="0" w:noVBand="1"/>
      </w:tblPr>
      <w:tblGrid>
        <w:gridCol w:w="846"/>
        <w:gridCol w:w="9051"/>
      </w:tblGrid>
      <w:tr w:rsidR="004D6E18" w:rsidRPr="00B60BA3" w14:paraId="1360982D" w14:textId="77777777" w:rsidTr="004D6E18">
        <w:trPr>
          <w:trHeight w:val="245"/>
        </w:trPr>
        <w:tc>
          <w:tcPr>
            <w:tcW w:w="846" w:type="dxa"/>
          </w:tcPr>
          <w:p w14:paraId="17C1BBBE" w14:textId="77777777" w:rsidR="004D6E18" w:rsidRPr="004D6E18" w:rsidRDefault="004D6E18" w:rsidP="004D6E18">
            <w:pPr>
              <w:pStyle w:val="AAAnsBul1"/>
              <w:numPr>
                <w:ilvl w:val="0"/>
                <w:numId w:val="20"/>
              </w:numPr>
              <w:rPr>
                <w:rFonts w:ascii="Simplon Norm" w:eastAsia="Simplon Norm" w:hAnsi="Simplon Norm" w:cs="Simplon Norm"/>
                <w:i w:val="0"/>
                <w:iCs/>
                <w:color w:val="auto"/>
                <w:sz w:val="22"/>
              </w:rPr>
            </w:pPr>
          </w:p>
        </w:tc>
        <w:tc>
          <w:tcPr>
            <w:tcW w:w="9051" w:type="dxa"/>
          </w:tcPr>
          <w:p w14:paraId="3992E53C" w14:textId="05BAF1FC" w:rsidR="004D6E18" w:rsidRPr="00B60BA3" w:rsidRDefault="004D6E18" w:rsidP="004D6E18">
            <w:pPr>
              <w:pStyle w:val="AAAnsBul1"/>
              <w:ind w:left="0" w:firstLine="0"/>
              <w:rPr>
                <w:rFonts w:ascii="Simplon Norm" w:hAnsi="Simplon Norm"/>
                <w:i w:val="0"/>
                <w:iCs/>
                <w:sz w:val="22"/>
              </w:rPr>
            </w:pPr>
            <w:r>
              <w:rPr>
                <w:rFonts w:ascii="Simplon Norm" w:hAnsi="Simplon Norm"/>
                <w:i w:val="0"/>
                <w:iCs/>
                <w:sz w:val="22"/>
              </w:rPr>
              <w:t>A</w:t>
            </w:r>
            <w:r w:rsidRPr="00B60BA3">
              <w:rPr>
                <w:rFonts w:ascii="Simplon Norm" w:hAnsi="Simplon Norm"/>
                <w:i w:val="0"/>
                <w:iCs/>
                <w:sz w:val="22"/>
              </w:rPr>
              <w:t xml:space="preserve"> visually impaired person singing in her local church group choir </w:t>
            </w:r>
          </w:p>
          <w:p w14:paraId="188A796A" w14:textId="07C12554" w:rsidR="004D6E18" w:rsidRPr="00B60BA3" w:rsidRDefault="004D6E18" w:rsidP="004D6E18">
            <w:pPr>
              <w:pStyle w:val="AAAnsBul1"/>
              <w:ind w:left="0" w:firstLine="0"/>
              <w:rPr>
                <w:rFonts w:ascii="Simplon Norm" w:eastAsia="Simplon Norm" w:hAnsi="Simplon Norm" w:cs="Simplon Norm"/>
                <w:i w:val="0"/>
                <w:iCs/>
                <w:sz w:val="22"/>
              </w:rPr>
            </w:pPr>
          </w:p>
        </w:tc>
      </w:tr>
      <w:tr w:rsidR="004D6E18" w:rsidRPr="00B60BA3" w14:paraId="71ECFF31" w14:textId="77777777" w:rsidTr="004D6E18">
        <w:trPr>
          <w:trHeight w:val="245"/>
        </w:trPr>
        <w:tc>
          <w:tcPr>
            <w:tcW w:w="846" w:type="dxa"/>
          </w:tcPr>
          <w:p w14:paraId="2E9C1B5E" w14:textId="77777777" w:rsidR="004D6E18" w:rsidRPr="004D6E18" w:rsidRDefault="004D6E18" w:rsidP="004D6E18">
            <w:pPr>
              <w:pStyle w:val="AAAnsBul1"/>
              <w:numPr>
                <w:ilvl w:val="0"/>
                <w:numId w:val="20"/>
              </w:numPr>
              <w:rPr>
                <w:rFonts w:ascii="Simplon Norm" w:eastAsia="Simplon Norm" w:hAnsi="Simplon Norm" w:cs="Simplon Norm"/>
                <w:i w:val="0"/>
                <w:iCs/>
                <w:color w:val="auto"/>
                <w:sz w:val="22"/>
              </w:rPr>
            </w:pPr>
          </w:p>
        </w:tc>
        <w:tc>
          <w:tcPr>
            <w:tcW w:w="9051" w:type="dxa"/>
          </w:tcPr>
          <w:p w14:paraId="208BC231" w14:textId="41BC513A" w:rsidR="004D6E18" w:rsidRPr="00B60BA3" w:rsidRDefault="004D6E18" w:rsidP="004D6E18">
            <w:pPr>
              <w:pStyle w:val="AAAnsBul1"/>
              <w:ind w:left="0" w:firstLine="0"/>
              <w:rPr>
                <w:rFonts w:ascii="Simplon Norm" w:hAnsi="Simplon Norm"/>
                <w:i w:val="0"/>
                <w:iCs/>
                <w:sz w:val="22"/>
              </w:rPr>
            </w:pPr>
            <w:r>
              <w:rPr>
                <w:rFonts w:ascii="Simplon Norm" w:hAnsi="Simplon Norm"/>
                <w:i w:val="0"/>
                <w:iCs/>
                <w:sz w:val="22"/>
              </w:rPr>
              <w:t xml:space="preserve">A </w:t>
            </w:r>
            <w:r w:rsidRPr="00B60BA3">
              <w:rPr>
                <w:rFonts w:ascii="Simplon Norm" w:hAnsi="Simplon Norm"/>
                <w:i w:val="0"/>
                <w:iCs/>
                <w:sz w:val="22"/>
              </w:rPr>
              <w:t xml:space="preserve">person with a disability attending their morning yoga classes with assistance from their carer and special aids and equipment </w:t>
            </w:r>
          </w:p>
          <w:p w14:paraId="2AA75ECF" w14:textId="75D60574" w:rsidR="004D6E18" w:rsidRPr="00B60BA3" w:rsidRDefault="004D6E18" w:rsidP="004D6E18">
            <w:pPr>
              <w:pStyle w:val="AAAnsBul1"/>
              <w:ind w:left="0" w:firstLine="0"/>
              <w:rPr>
                <w:rFonts w:ascii="Simplon Norm" w:eastAsia="Simplon Norm" w:hAnsi="Simplon Norm" w:cs="Simplon Norm"/>
                <w:i w:val="0"/>
                <w:iCs/>
                <w:sz w:val="22"/>
              </w:rPr>
            </w:pPr>
          </w:p>
        </w:tc>
      </w:tr>
      <w:tr w:rsidR="004D6E18" w:rsidRPr="00B60BA3" w14:paraId="20A7A042" w14:textId="77777777" w:rsidTr="004D6E18">
        <w:trPr>
          <w:trHeight w:val="245"/>
        </w:trPr>
        <w:tc>
          <w:tcPr>
            <w:tcW w:w="846" w:type="dxa"/>
          </w:tcPr>
          <w:p w14:paraId="1A875BA3" w14:textId="77777777" w:rsidR="004D6E18" w:rsidRPr="004D6E18" w:rsidRDefault="004D6E18" w:rsidP="004D6E18">
            <w:pPr>
              <w:pStyle w:val="AAAnsBul1"/>
              <w:numPr>
                <w:ilvl w:val="0"/>
                <w:numId w:val="20"/>
              </w:numPr>
              <w:rPr>
                <w:rFonts w:ascii="Simplon Norm" w:eastAsia="Simplon Norm" w:hAnsi="Simplon Norm" w:cs="Simplon Norm"/>
                <w:i w:val="0"/>
                <w:iCs/>
                <w:color w:val="auto"/>
                <w:sz w:val="22"/>
              </w:rPr>
            </w:pPr>
          </w:p>
        </w:tc>
        <w:tc>
          <w:tcPr>
            <w:tcW w:w="9051" w:type="dxa"/>
          </w:tcPr>
          <w:p w14:paraId="7619C984" w14:textId="7D2D3F63" w:rsidR="004D6E18" w:rsidRPr="00B60BA3" w:rsidRDefault="004D6E18" w:rsidP="004D6E18">
            <w:pPr>
              <w:pStyle w:val="AAAnsBul1"/>
              <w:ind w:left="0" w:firstLine="0"/>
              <w:rPr>
                <w:rFonts w:ascii="Simplon Norm" w:hAnsi="Simplon Norm"/>
                <w:i w:val="0"/>
                <w:iCs/>
                <w:sz w:val="22"/>
              </w:rPr>
            </w:pPr>
            <w:r>
              <w:rPr>
                <w:rFonts w:ascii="Simplon Norm" w:hAnsi="Simplon Norm"/>
                <w:i w:val="0"/>
                <w:iCs/>
                <w:sz w:val="22"/>
              </w:rPr>
              <w:t xml:space="preserve">A </w:t>
            </w:r>
            <w:r w:rsidRPr="00B60BA3">
              <w:rPr>
                <w:rFonts w:ascii="Simplon Norm" w:hAnsi="Simplon Norm"/>
                <w:i w:val="0"/>
                <w:iCs/>
                <w:sz w:val="22"/>
              </w:rPr>
              <w:t>person with a disability sitting working at their local café.</w:t>
            </w:r>
          </w:p>
          <w:p w14:paraId="2C06EC65" w14:textId="1728FD3A" w:rsidR="004D6E18" w:rsidRPr="00B60BA3" w:rsidRDefault="004D6E18" w:rsidP="004D6E18">
            <w:pPr>
              <w:pStyle w:val="AAAnsBul1"/>
              <w:ind w:left="0" w:firstLine="0"/>
              <w:rPr>
                <w:rFonts w:ascii="Simplon Norm" w:eastAsia="Simplon Norm" w:hAnsi="Simplon Norm" w:cs="Simplon Norm"/>
                <w:i w:val="0"/>
                <w:iCs/>
                <w:sz w:val="22"/>
              </w:rPr>
            </w:pPr>
          </w:p>
        </w:tc>
      </w:tr>
    </w:tbl>
    <w:p w14:paraId="5D3A9994" w14:textId="77777777" w:rsidR="00D76C76" w:rsidRDefault="00D76C76" w:rsidP="00690AC5">
      <w:pPr>
        <w:rPr>
          <w:rFonts w:ascii="Simplon Norm" w:eastAsia="Simplon Norm" w:hAnsi="Simplon Norm" w:cs="Simplon Norm"/>
          <w:sz w:val="22"/>
          <w:szCs w:val="22"/>
        </w:rPr>
      </w:pPr>
    </w:p>
    <w:p w14:paraId="66303735" w14:textId="5BCF7A6A" w:rsidR="00690AC5" w:rsidRPr="00AF584F" w:rsidRDefault="00690AC5" w:rsidP="00690AC5">
      <w:pPr>
        <w:rPr>
          <w:rFonts w:ascii="Simplon Norm" w:hAnsi="Simplon Norm"/>
          <w:b/>
          <w:bCs/>
          <w:sz w:val="22"/>
          <w:szCs w:val="22"/>
        </w:rPr>
      </w:pPr>
      <w:r w:rsidRPr="00AF584F">
        <w:rPr>
          <w:rFonts w:ascii="Simplon Norm" w:hAnsi="Simplon Norm"/>
          <w:b/>
          <w:bCs/>
          <w:sz w:val="22"/>
          <w:szCs w:val="22"/>
        </w:rPr>
        <w:t xml:space="preserve">Question </w:t>
      </w:r>
      <w:r w:rsidR="00A83869">
        <w:rPr>
          <w:rFonts w:ascii="Simplon Norm" w:hAnsi="Simplon Norm"/>
          <w:b/>
          <w:bCs/>
          <w:sz w:val="22"/>
          <w:szCs w:val="22"/>
        </w:rPr>
        <w:t>5</w:t>
      </w:r>
    </w:p>
    <w:p w14:paraId="62C3FA55" w14:textId="68D67C09" w:rsidR="00D32970" w:rsidRDefault="00EA1110" w:rsidP="00D32970">
      <w:pPr>
        <w:tabs>
          <w:tab w:val="left" w:pos="4536"/>
        </w:tabs>
        <w:ind w:right="118"/>
        <w:rPr>
          <w:rFonts w:ascii="Simplon Norm" w:hAnsi="Simplon Norm"/>
          <w:sz w:val="22"/>
          <w:szCs w:val="22"/>
        </w:rPr>
      </w:pPr>
      <w:r w:rsidRPr="00EA1110">
        <w:rPr>
          <w:rFonts w:ascii="Simplon Norm" w:hAnsi="Simplon Norm"/>
          <w:sz w:val="22"/>
          <w:szCs w:val="22"/>
        </w:rPr>
        <w:t>Explain the values of social and emotional wellbeing framework.</w:t>
      </w:r>
    </w:p>
    <w:p w14:paraId="1ED7D8C7" w14:textId="77777777" w:rsidR="00DF718C" w:rsidRPr="00AF584F" w:rsidRDefault="00DF718C" w:rsidP="00DF718C">
      <w:pPr>
        <w:rPr>
          <w:rFonts w:ascii="Simplon Norm" w:hAnsi="Simplon Norm"/>
          <w:sz w:val="22"/>
          <w:szCs w:val="22"/>
        </w:rPr>
      </w:pPr>
      <w:r w:rsidRPr="00AF584F">
        <w:rPr>
          <w:rFonts w:ascii="Simplon Norm" w:hAnsi="Simplon Norm"/>
          <w:sz w:val="22"/>
          <w:szCs w:val="22"/>
        </w:rPr>
        <w:t xml:space="preserve">(Word count: Approximately </w:t>
      </w:r>
      <w:r>
        <w:rPr>
          <w:rFonts w:ascii="Simplon Norm" w:hAnsi="Simplon Norm"/>
          <w:sz w:val="22"/>
          <w:szCs w:val="22"/>
        </w:rPr>
        <w:t>55</w:t>
      </w:r>
      <w:r w:rsidRPr="00AF584F">
        <w:rPr>
          <w:rFonts w:ascii="Simplon Norm" w:hAnsi="Simplon Norm"/>
          <w:sz w:val="22"/>
          <w:szCs w:val="22"/>
        </w:rPr>
        <w:t>-</w:t>
      </w:r>
      <w:r>
        <w:rPr>
          <w:rFonts w:ascii="Simplon Norm" w:hAnsi="Simplon Norm"/>
          <w:sz w:val="22"/>
          <w:szCs w:val="22"/>
        </w:rPr>
        <w:t>60</w:t>
      </w:r>
      <w:r w:rsidRPr="00AF584F">
        <w:rPr>
          <w:rFonts w:ascii="Simplon Norm" w:hAnsi="Simplon Norm"/>
          <w:sz w:val="22"/>
          <w:szCs w:val="22"/>
        </w:rPr>
        <w:t xml:space="preserve"> words in total)</w:t>
      </w:r>
    </w:p>
    <w:p w14:paraId="5A591AE2" w14:textId="5CEA5B73" w:rsidR="00DF718C" w:rsidRDefault="008761A6" w:rsidP="00D32970">
      <w:pPr>
        <w:tabs>
          <w:tab w:val="left" w:pos="4536"/>
        </w:tabs>
        <w:ind w:right="118"/>
        <w:rPr>
          <w:rFonts w:ascii="Simplon Norm" w:hAnsi="Simplon Norm"/>
          <w:sz w:val="22"/>
          <w:szCs w:val="22"/>
          <w:shd w:val="clear" w:color="auto" w:fill="FFFFFF"/>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9634"/>
      </w:tblGrid>
      <w:tr w:rsidR="00DF718C" w14:paraId="2A3D57A9" w14:textId="77777777" w:rsidTr="00DF718C">
        <w:trPr>
          <w:trHeight w:val="859"/>
        </w:trPr>
        <w:tc>
          <w:tcPr>
            <w:tcW w:w="9634" w:type="dxa"/>
          </w:tcPr>
          <w:p w14:paraId="46CB18F2" w14:textId="77777777" w:rsidR="00DF718C" w:rsidRPr="00DF718C" w:rsidRDefault="00DF718C" w:rsidP="00DF718C">
            <w:pPr>
              <w:tabs>
                <w:tab w:val="left" w:pos="4536"/>
              </w:tabs>
              <w:ind w:right="118"/>
              <w:rPr>
                <w:rFonts w:ascii="Simplon Norm" w:hAnsi="Simplon Norm"/>
                <w:color w:val="FF0000"/>
                <w:shd w:val="clear" w:color="auto" w:fill="FFFFFF"/>
              </w:rPr>
            </w:pPr>
            <w:r w:rsidRPr="00DF718C">
              <w:rPr>
                <w:rFonts w:ascii="Simplon Norm" w:hAnsi="Simplon Norm"/>
                <w:color w:val="FF0000"/>
                <w:shd w:val="clear" w:color="auto" w:fill="FFFFFF"/>
              </w:rPr>
              <w:t xml:space="preserve">Key points include the importance of connections between self, family and community and additionally being connected to land, culture, spirituality, and ancestors. </w:t>
            </w:r>
          </w:p>
          <w:p w14:paraId="2190A21E" w14:textId="77777777" w:rsidR="00DF718C" w:rsidRDefault="00DF718C" w:rsidP="00DF718C">
            <w:pPr>
              <w:tabs>
                <w:tab w:val="left" w:pos="4536"/>
              </w:tabs>
              <w:ind w:right="118"/>
              <w:rPr>
                <w:rFonts w:ascii="Simplon Norm" w:hAnsi="Simplon Norm"/>
                <w:color w:val="FF0000"/>
                <w:shd w:val="clear" w:color="auto" w:fill="FFFFFF"/>
              </w:rPr>
            </w:pPr>
            <w:r w:rsidRPr="00DF718C">
              <w:rPr>
                <w:rFonts w:ascii="Simplon Norm" w:hAnsi="Simplon Norm"/>
                <w:color w:val="FF0000"/>
                <w:shd w:val="clear" w:color="auto" w:fill="FFFFFF"/>
              </w:rPr>
              <w:t>Example response: Each of these connections represents an opportunity to confront life's stressors, traumatic events, grief, and loss. Each of these connections is also an opportunity to predispose to developing mental health problems in the same event.</w:t>
            </w:r>
          </w:p>
          <w:p w14:paraId="0AE910FC" w14:textId="7888DC0B" w:rsidR="00DF718C" w:rsidRPr="00E61B0B" w:rsidRDefault="00DF718C" w:rsidP="00DF718C">
            <w:pPr>
              <w:tabs>
                <w:tab w:val="left" w:pos="4536"/>
              </w:tabs>
              <w:ind w:right="118"/>
              <w:rPr>
                <w:rFonts w:ascii="Simplon Norm" w:hAnsi="Simplon Norm"/>
                <w:color w:val="FF0000"/>
                <w:shd w:val="clear" w:color="auto" w:fill="FFFFFF"/>
              </w:rPr>
            </w:pPr>
          </w:p>
        </w:tc>
      </w:tr>
    </w:tbl>
    <w:p w14:paraId="4EAC4D76" w14:textId="77777777" w:rsidR="0037428A" w:rsidRDefault="0037428A" w:rsidP="00D32970">
      <w:pPr>
        <w:tabs>
          <w:tab w:val="left" w:pos="4536"/>
        </w:tabs>
        <w:ind w:right="118"/>
        <w:rPr>
          <w:rFonts w:ascii="Simplon Norm" w:hAnsi="Simplon Norm"/>
          <w:sz w:val="22"/>
          <w:szCs w:val="22"/>
          <w:shd w:val="clear" w:color="auto" w:fill="FFFFFF"/>
        </w:rPr>
      </w:pPr>
    </w:p>
    <w:p w14:paraId="51440F34" w14:textId="77777777" w:rsidR="0037428A" w:rsidRDefault="0037428A" w:rsidP="00D32970">
      <w:pPr>
        <w:tabs>
          <w:tab w:val="left" w:pos="4536"/>
        </w:tabs>
        <w:ind w:right="118"/>
        <w:rPr>
          <w:rFonts w:ascii="Simplon Norm" w:hAnsi="Simplon Norm"/>
          <w:sz w:val="22"/>
          <w:szCs w:val="22"/>
          <w:shd w:val="clear" w:color="auto" w:fill="FFFFFF"/>
        </w:rPr>
      </w:pPr>
    </w:p>
    <w:p w14:paraId="62791A9C" w14:textId="4E4E4FFF" w:rsidR="00690AC5" w:rsidRPr="00AF584F" w:rsidRDefault="00690AC5" w:rsidP="00690AC5">
      <w:pPr>
        <w:rPr>
          <w:rFonts w:ascii="Simplon Norm" w:hAnsi="Simplon Norm"/>
          <w:b/>
          <w:bCs/>
          <w:sz w:val="22"/>
          <w:szCs w:val="22"/>
        </w:rPr>
      </w:pPr>
      <w:r w:rsidRPr="00AF584F">
        <w:rPr>
          <w:rFonts w:ascii="Simplon Norm" w:hAnsi="Simplon Norm"/>
          <w:b/>
          <w:bCs/>
          <w:sz w:val="22"/>
          <w:szCs w:val="22"/>
        </w:rPr>
        <w:t xml:space="preserve">Question </w:t>
      </w:r>
      <w:r w:rsidR="00125B4F">
        <w:rPr>
          <w:rFonts w:ascii="Simplon Norm" w:hAnsi="Simplon Norm"/>
          <w:b/>
          <w:bCs/>
          <w:sz w:val="22"/>
          <w:szCs w:val="22"/>
        </w:rPr>
        <w:t>6</w:t>
      </w:r>
    </w:p>
    <w:p w14:paraId="2D457A73" w14:textId="2B91D31D" w:rsidR="00F51CB2" w:rsidRDefault="009566EA" w:rsidP="00F51CB2">
      <w:pPr>
        <w:rPr>
          <w:rFonts w:ascii="Simplon Norm" w:hAnsi="Simplon Norm"/>
          <w:sz w:val="22"/>
          <w:szCs w:val="22"/>
        </w:rPr>
      </w:pPr>
      <w:r>
        <w:rPr>
          <w:rFonts w:ascii="Simplon Norm" w:hAnsi="Simplon Norm"/>
          <w:sz w:val="22"/>
          <w:szCs w:val="22"/>
        </w:rPr>
        <w:t xml:space="preserve">Describe 2 strategies for </w:t>
      </w:r>
      <w:r w:rsidRPr="009566EA">
        <w:rPr>
          <w:rFonts w:ascii="Simplon Norm" w:hAnsi="Simplon Norm"/>
          <w:sz w:val="22"/>
          <w:szCs w:val="22"/>
        </w:rPr>
        <w:t xml:space="preserve">strengthening options, </w:t>
      </w:r>
      <w:r w:rsidR="00171632" w:rsidRPr="009566EA">
        <w:rPr>
          <w:rFonts w:ascii="Simplon Norm" w:hAnsi="Simplon Norm"/>
          <w:sz w:val="22"/>
          <w:szCs w:val="22"/>
        </w:rPr>
        <w:t>networks,</w:t>
      </w:r>
      <w:r w:rsidRPr="009566EA">
        <w:rPr>
          <w:rFonts w:ascii="Simplon Norm" w:hAnsi="Simplon Norm"/>
          <w:sz w:val="22"/>
          <w:szCs w:val="22"/>
        </w:rPr>
        <w:t xml:space="preserve"> and services for people with disability</w:t>
      </w:r>
    </w:p>
    <w:p w14:paraId="237E2FBC" w14:textId="0ADD2D73" w:rsidR="00690AC5" w:rsidRDefault="00690AC5" w:rsidP="00F51CB2">
      <w:pPr>
        <w:rPr>
          <w:rFonts w:ascii="Simplon Norm" w:hAnsi="Simplon Norm"/>
          <w:sz w:val="22"/>
          <w:szCs w:val="22"/>
        </w:rPr>
      </w:pPr>
      <w:r w:rsidRPr="00AF584F">
        <w:rPr>
          <w:rFonts w:ascii="Simplon Norm" w:hAnsi="Simplon Norm"/>
          <w:sz w:val="22"/>
          <w:szCs w:val="22"/>
        </w:rPr>
        <w:t xml:space="preserve">(Word count: Approximately </w:t>
      </w:r>
      <w:r w:rsidR="00A9466E">
        <w:rPr>
          <w:rFonts w:ascii="Simplon Norm" w:hAnsi="Simplon Norm"/>
          <w:sz w:val="22"/>
          <w:szCs w:val="22"/>
        </w:rPr>
        <w:t>55</w:t>
      </w:r>
      <w:r w:rsidR="00F51CB2" w:rsidRPr="00AF584F">
        <w:rPr>
          <w:rFonts w:ascii="Simplon Norm" w:hAnsi="Simplon Norm"/>
          <w:sz w:val="22"/>
          <w:szCs w:val="22"/>
        </w:rPr>
        <w:t>-</w:t>
      </w:r>
      <w:r w:rsidR="00A9466E">
        <w:rPr>
          <w:rFonts w:ascii="Simplon Norm" w:hAnsi="Simplon Norm"/>
          <w:sz w:val="22"/>
          <w:szCs w:val="22"/>
        </w:rPr>
        <w:t>60</w:t>
      </w:r>
      <w:r w:rsidR="00F51CB2" w:rsidRPr="00AF584F">
        <w:rPr>
          <w:rFonts w:ascii="Simplon Norm" w:hAnsi="Simplon Norm"/>
          <w:sz w:val="22"/>
          <w:szCs w:val="22"/>
        </w:rPr>
        <w:t xml:space="preserve"> </w:t>
      </w:r>
      <w:r w:rsidRPr="00AF584F">
        <w:rPr>
          <w:rFonts w:ascii="Simplon Norm" w:hAnsi="Simplon Norm"/>
          <w:sz w:val="22"/>
          <w:szCs w:val="22"/>
        </w:rPr>
        <w:t>words in total)</w:t>
      </w:r>
    </w:p>
    <w:p w14:paraId="3E746B83" w14:textId="59B43AAA" w:rsidR="008761A6" w:rsidRDefault="008761A6" w:rsidP="00F51CB2">
      <w:pPr>
        <w:rPr>
          <w:rStyle w:val="eop"/>
          <w:rFonts w:ascii="Simplon Norm" w:hAnsi="Simplon Norm"/>
          <w:color w:val="FF0000"/>
          <w:sz w:val="22"/>
          <w:szCs w:val="22"/>
          <w:shd w:val="clear" w:color="auto" w:fill="FFFFFF"/>
        </w:rPr>
      </w:pPr>
      <w:r>
        <w:rPr>
          <w:rStyle w:val="normaltextrun"/>
          <w:rFonts w:ascii="Simplon Norm" w:hAnsi="Simplon Norm"/>
          <w:color w:val="FF0000"/>
          <w:sz w:val="22"/>
          <w:szCs w:val="22"/>
          <w:shd w:val="clear" w:color="auto" w:fill="FFFFFF"/>
        </w:rPr>
        <w:lastRenderedPageBreak/>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p w14:paraId="32290DA5" w14:textId="77777777" w:rsidR="008761A6" w:rsidRPr="00AF584F" w:rsidRDefault="008761A6" w:rsidP="00F51CB2">
      <w:pPr>
        <w:rPr>
          <w:rFonts w:ascii="Simplon Norm" w:hAnsi="Simplon Norm"/>
          <w:sz w:val="22"/>
          <w:szCs w:val="22"/>
        </w:rPr>
      </w:pPr>
    </w:p>
    <w:tbl>
      <w:tblPr>
        <w:tblStyle w:val="TableGrid"/>
        <w:tblW w:w="10357" w:type="dxa"/>
        <w:tblLook w:val="04A0" w:firstRow="1" w:lastRow="0" w:firstColumn="1" w:lastColumn="0" w:noHBand="0" w:noVBand="1"/>
      </w:tblPr>
      <w:tblGrid>
        <w:gridCol w:w="553"/>
        <w:gridCol w:w="9804"/>
      </w:tblGrid>
      <w:tr w:rsidR="00AF584F" w:rsidRPr="00C9383A" w14:paraId="2F01B2BC" w14:textId="77777777" w:rsidTr="009566EA">
        <w:trPr>
          <w:trHeight w:val="934"/>
        </w:trPr>
        <w:tc>
          <w:tcPr>
            <w:tcW w:w="553" w:type="dxa"/>
          </w:tcPr>
          <w:p w14:paraId="0F15C984" w14:textId="56BCCBFA" w:rsidR="00F51CB2" w:rsidRPr="00C9383A" w:rsidRDefault="009566EA" w:rsidP="00E033FC">
            <w:pPr>
              <w:tabs>
                <w:tab w:val="left" w:pos="4536"/>
              </w:tabs>
              <w:ind w:right="118"/>
              <w:rPr>
                <w:rFonts w:ascii="Simplon Norm" w:hAnsi="Simplon Norm"/>
                <w:shd w:val="clear" w:color="auto" w:fill="FFFFFF"/>
              </w:rPr>
            </w:pPr>
            <w:r w:rsidRPr="00C9383A">
              <w:rPr>
                <w:rFonts w:ascii="Simplon Norm" w:hAnsi="Simplon Norm"/>
                <w:shd w:val="clear" w:color="auto" w:fill="FFFFFF"/>
              </w:rPr>
              <w:t>1.</w:t>
            </w:r>
          </w:p>
        </w:tc>
        <w:tc>
          <w:tcPr>
            <w:tcW w:w="9804" w:type="dxa"/>
          </w:tcPr>
          <w:p w14:paraId="51E09003" w14:textId="4297690F" w:rsidR="00F51CB2" w:rsidRPr="001B3F6D" w:rsidRDefault="003E551D" w:rsidP="00E033FC">
            <w:pPr>
              <w:tabs>
                <w:tab w:val="left" w:pos="4536"/>
              </w:tabs>
              <w:ind w:right="118"/>
              <w:rPr>
                <w:rFonts w:ascii="Simplon Norm" w:hAnsi="Simplon Norm"/>
                <w:color w:val="FF0000"/>
                <w:shd w:val="clear" w:color="auto" w:fill="FFFFFF"/>
              </w:rPr>
            </w:pPr>
            <w:r w:rsidRPr="001B3F6D">
              <w:rPr>
                <w:rFonts w:ascii="Simplon Norm" w:hAnsi="Simplon Norm"/>
                <w:color w:val="FF0000"/>
                <w:shd w:val="clear" w:color="auto" w:fill="FFFFFF"/>
              </w:rPr>
              <w:t xml:space="preserve">Establishing partnerships and </w:t>
            </w:r>
            <w:r w:rsidR="00C9383A" w:rsidRPr="001B3F6D">
              <w:rPr>
                <w:rFonts w:ascii="Simplon Norm" w:hAnsi="Simplon Norm"/>
                <w:color w:val="FF0000"/>
                <w:shd w:val="clear" w:color="auto" w:fill="FFFFFF"/>
              </w:rPr>
              <w:t>collaboration among service providers, community groups, and businesses to offer a variety of tailored support options</w:t>
            </w:r>
            <w:r w:rsidRPr="001B3F6D">
              <w:rPr>
                <w:rFonts w:ascii="Simplon Norm" w:hAnsi="Simplon Norm"/>
                <w:color w:val="FF0000"/>
                <w:shd w:val="clear" w:color="auto" w:fill="FFFFFF"/>
              </w:rPr>
              <w:t xml:space="preserve"> for people with disability.</w:t>
            </w:r>
          </w:p>
        </w:tc>
      </w:tr>
      <w:tr w:rsidR="00AF584F" w:rsidRPr="00AF584F" w14:paraId="43B86741" w14:textId="77777777" w:rsidTr="009566EA">
        <w:trPr>
          <w:trHeight w:val="934"/>
        </w:trPr>
        <w:tc>
          <w:tcPr>
            <w:tcW w:w="553" w:type="dxa"/>
          </w:tcPr>
          <w:p w14:paraId="6F32A27F" w14:textId="64CC5F0C" w:rsidR="00F51CB2" w:rsidRPr="009566EA" w:rsidRDefault="009566EA" w:rsidP="00E033FC">
            <w:pPr>
              <w:tabs>
                <w:tab w:val="left" w:pos="4536"/>
              </w:tabs>
              <w:ind w:right="118"/>
              <w:rPr>
                <w:rFonts w:ascii="Simplon Norm" w:hAnsi="Simplon Norm"/>
                <w:shd w:val="clear" w:color="auto" w:fill="FFFFFF"/>
              </w:rPr>
            </w:pPr>
            <w:r w:rsidRPr="009566EA">
              <w:rPr>
                <w:rFonts w:ascii="Simplon Norm" w:hAnsi="Simplon Norm"/>
                <w:shd w:val="clear" w:color="auto" w:fill="FFFFFF"/>
              </w:rPr>
              <w:t>2.</w:t>
            </w:r>
          </w:p>
        </w:tc>
        <w:tc>
          <w:tcPr>
            <w:tcW w:w="9804" w:type="dxa"/>
          </w:tcPr>
          <w:p w14:paraId="0490D7EE" w14:textId="7C4EEA35" w:rsidR="00F51CB2" w:rsidRPr="001B3F6D" w:rsidRDefault="006E5B56" w:rsidP="00E033FC">
            <w:pPr>
              <w:tabs>
                <w:tab w:val="left" w:pos="4536"/>
              </w:tabs>
              <w:ind w:right="118"/>
              <w:rPr>
                <w:rFonts w:ascii="Simplon Norm" w:hAnsi="Simplon Norm"/>
                <w:color w:val="FF0000"/>
                <w:shd w:val="clear" w:color="auto" w:fill="FFFFFF"/>
              </w:rPr>
            </w:pPr>
            <w:r w:rsidRPr="001B3F6D">
              <w:rPr>
                <w:rFonts w:ascii="Simplon Norm" w:hAnsi="Simplon Norm"/>
                <w:color w:val="FF0000"/>
                <w:shd w:val="clear" w:color="auto" w:fill="FFFFFF"/>
              </w:rPr>
              <w:t xml:space="preserve">Embracing technology to enhance options and services, such as developing accessible online platforms for skill-building, communication, and social networking, expanding the reach of </w:t>
            </w:r>
            <w:r w:rsidR="00171632" w:rsidRPr="001B3F6D">
              <w:rPr>
                <w:rFonts w:ascii="Simplon Norm" w:hAnsi="Simplon Norm"/>
                <w:color w:val="FF0000"/>
                <w:shd w:val="clear" w:color="auto" w:fill="FFFFFF"/>
              </w:rPr>
              <w:t>support,</w:t>
            </w:r>
            <w:r w:rsidRPr="001B3F6D">
              <w:rPr>
                <w:rFonts w:ascii="Simplon Norm" w:hAnsi="Simplon Norm"/>
                <w:color w:val="FF0000"/>
                <w:shd w:val="clear" w:color="auto" w:fill="FFFFFF"/>
              </w:rPr>
              <w:t xml:space="preserve"> and fostering meaningful connections within and beyond the disability community.</w:t>
            </w:r>
          </w:p>
        </w:tc>
      </w:tr>
    </w:tbl>
    <w:p w14:paraId="3B984F83" w14:textId="77777777" w:rsidR="00B260B0" w:rsidRPr="00AF584F" w:rsidRDefault="00B260B0" w:rsidP="00690AC5">
      <w:pPr>
        <w:rPr>
          <w:rFonts w:ascii="Simplon Norm" w:hAnsi="Simplon Norm"/>
          <w:sz w:val="22"/>
          <w:szCs w:val="22"/>
        </w:rPr>
      </w:pPr>
    </w:p>
    <w:p w14:paraId="64019157" w14:textId="4EBE06C6" w:rsidR="00690AC5" w:rsidRPr="00AF584F" w:rsidRDefault="00690AC5" w:rsidP="00690AC5">
      <w:pPr>
        <w:rPr>
          <w:rFonts w:ascii="Simplon Norm" w:hAnsi="Simplon Norm"/>
          <w:b/>
          <w:bCs/>
          <w:sz w:val="22"/>
          <w:szCs w:val="22"/>
        </w:rPr>
      </w:pPr>
      <w:r w:rsidRPr="00AF584F">
        <w:rPr>
          <w:rFonts w:ascii="Simplon Norm" w:hAnsi="Simplon Norm"/>
          <w:b/>
          <w:bCs/>
          <w:sz w:val="22"/>
          <w:szCs w:val="22"/>
        </w:rPr>
        <w:t xml:space="preserve">Question </w:t>
      </w:r>
      <w:r w:rsidR="00125B4F">
        <w:rPr>
          <w:rFonts w:ascii="Simplon Norm" w:hAnsi="Simplon Norm"/>
          <w:b/>
          <w:bCs/>
          <w:sz w:val="22"/>
          <w:szCs w:val="22"/>
        </w:rPr>
        <w:t>7</w:t>
      </w:r>
    </w:p>
    <w:p w14:paraId="1EE0020C" w14:textId="0C63CED5" w:rsidR="00226801" w:rsidRDefault="00226801" w:rsidP="000201B3">
      <w:pPr>
        <w:rPr>
          <w:rFonts w:ascii="Simplon Norm" w:hAnsi="Simplon Norm"/>
          <w:sz w:val="22"/>
          <w:szCs w:val="22"/>
        </w:rPr>
      </w:pPr>
      <w:r>
        <w:rPr>
          <w:rFonts w:ascii="Simplon Norm" w:hAnsi="Simplon Norm"/>
          <w:sz w:val="22"/>
          <w:szCs w:val="22"/>
        </w:rPr>
        <w:t xml:space="preserve">Describe 2 </w:t>
      </w:r>
      <w:r w:rsidRPr="00226801">
        <w:rPr>
          <w:rFonts w:ascii="Simplon Norm" w:hAnsi="Simplon Norm"/>
          <w:sz w:val="22"/>
          <w:szCs w:val="22"/>
        </w:rPr>
        <w:t xml:space="preserve">strategies and techniques for systemic and individual advocacy </w:t>
      </w:r>
    </w:p>
    <w:p w14:paraId="5720F658" w14:textId="72FFAB56" w:rsidR="000201B3" w:rsidRDefault="000201B3" w:rsidP="000201B3">
      <w:pPr>
        <w:rPr>
          <w:rFonts w:ascii="Simplon Norm" w:hAnsi="Simplon Norm"/>
          <w:sz w:val="22"/>
          <w:szCs w:val="22"/>
        </w:rPr>
      </w:pPr>
      <w:r w:rsidRPr="00AF584F">
        <w:rPr>
          <w:rFonts w:ascii="Simplon Norm" w:hAnsi="Simplon Norm"/>
          <w:sz w:val="22"/>
          <w:szCs w:val="22"/>
        </w:rPr>
        <w:t xml:space="preserve">(Word count: Approximately </w:t>
      </w:r>
      <w:r w:rsidR="004535E3">
        <w:rPr>
          <w:rFonts w:ascii="Simplon Norm" w:hAnsi="Simplon Norm"/>
          <w:sz w:val="22"/>
          <w:szCs w:val="22"/>
        </w:rPr>
        <w:t>105</w:t>
      </w:r>
      <w:r w:rsidR="00F51CB2" w:rsidRPr="00AF584F">
        <w:rPr>
          <w:rFonts w:ascii="Simplon Norm" w:hAnsi="Simplon Norm"/>
          <w:sz w:val="22"/>
          <w:szCs w:val="22"/>
        </w:rPr>
        <w:t>-</w:t>
      </w:r>
      <w:r w:rsidR="004535E3">
        <w:rPr>
          <w:rFonts w:ascii="Simplon Norm" w:hAnsi="Simplon Norm"/>
          <w:sz w:val="22"/>
          <w:szCs w:val="22"/>
        </w:rPr>
        <w:t>110</w:t>
      </w:r>
      <w:r w:rsidR="00F51CB2" w:rsidRPr="00AF584F">
        <w:rPr>
          <w:rFonts w:ascii="Simplon Norm" w:hAnsi="Simplon Norm"/>
          <w:sz w:val="22"/>
          <w:szCs w:val="22"/>
        </w:rPr>
        <w:t xml:space="preserve"> </w:t>
      </w:r>
      <w:r w:rsidRPr="00AF584F">
        <w:rPr>
          <w:rFonts w:ascii="Simplon Norm" w:hAnsi="Simplon Norm"/>
          <w:sz w:val="22"/>
          <w:szCs w:val="22"/>
        </w:rPr>
        <w:t>words in total)</w:t>
      </w:r>
    </w:p>
    <w:p w14:paraId="6B78145E" w14:textId="5EA9D8C3" w:rsidR="008761A6" w:rsidRPr="00AF584F" w:rsidRDefault="008761A6" w:rsidP="000201B3">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5228"/>
        <w:gridCol w:w="5228"/>
      </w:tblGrid>
      <w:tr w:rsidR="00226801" w:rsidRPr="0090663E" w14:paraId="2867499C" w14:textId="77777777" w:rsidTr="0090663E">
        <w:tc>
          <w:tcPr>
            <w:tcW w:w="5228" w:type="dxa"/>
            <w:shd w:val="clear" w:color="auto" w:fill="DEEAF6" w:themeFill="accent5" w:themeFillTint="33"/>
          </w:tcPr>
          <w:p w14:paraId="59297E77" w14:textId="54C6E5CC" w:rsidR="00226801" w:rsidRPr="0090663E" w:rsidRDefault="00226801" w:rsidP="0090663E">
            <w:pPr>
              <w:rPr>
                <w:b/>
                <w:bCs/>
              </w:rPr>
            </w:pPr>
            <w:r w:rsidRPr="0090663E">
              <w:rPr>
                <w:b/>
                <w:bCs/>
              </w:rPr>
              <w:t>Strategies</w:t>
            </w:r>
          </w:p>
        </w:tc>
        <w:tc>
          <w:tcPr>
            <w:tcW w:w="5228" w:type="dxa"/>
            <w:shd w:val="clear" w:color="auto" w:fill="DEEAF6" w:themeFill="accent5" w:themeFillTint="33"/>
          </w:tcPr>
          <w:p w14:paraId="27E57286" w14:textId="7E81C43E" w:rsidR="00226801" w:rsidRPr="0090663E" w:rsidRDefault="00226801" w:rsidP="0090663E">
            <w:pPr>
              <w:rPr>
                <w:b/>
                <w:bCs/>
              </w:rPr>
            </w:pPr>
            <w:r w:rsidRPr="0090663E">
              <w:rPr>
                <w:b/>
                <w:bCs/>
              </w:rPr>
              <w:t>Techniques</w:t>
            </w:r>
          </w:p>
        </w:tc>
      </w:tr>
      <w:tr w:rsidR="00226801" w14:paraId="7EA685D8" w14:textId="77777777" w:rsidTr="00226801">
        <w:tc>
          <w:tcPr>
            <w:tcW w:w="5228" w:type="dxa"/>
          </w:tcPr>
          <w:p w14:paraId="1D7FB1BA" w14:textId="19AB556B" w:rsidR="00226801" w:rsidRPr="0090663E" w:rsidRDefault="00226801" w:rsidP="00E033FC">
            <w:pPr>
              <w:tabs>
                <w:tab w:val="left" w:pos="4536"/>
              </w:tabs>
              <w:ind w:right="118"/>
              <w:rPr>
                <w:rFonts w:ascii="Simplon Norm" w:hAnsi="Simplon Norm"/>
                <w:b/>
                <w:bCs/>
                <w:shd w:val="clear" w:color="auto" w:fill="FFFFFF"/>
              </w:rPr>
            </w:pPr>
            <w:r w:rsidRPr="0090663E">
              <w:rPr>
                <w:rFonts w:ascii="Simplon Norm" w:hAnsi="Simplon Norm"/>
                <w:b/>
                <w:bCs/>
                <w:shd w:val="clear" w:color="auto" w:fill="FFFFFF"/>
              </w:rPr>
              <w:t>Systematic advocacy</w:t>
            </w:r>
          </w:p>
        </w:tc>
        <w:tc>
          <w:tcPr>
            <w:tcW w:w="5228" w:type="dxa"/>
          </w:tcPr>
          <w:p w14:paraId="46D1EE0F" w14:textId="77777777" w:rsidR="00226801" w:rsidRDefault="00226801" w:rsidP="00E033FC">
            <w:pPr>
              <w:tabs>
                <w:tab w:val="left" w:pos="4536"/>
              </w:tabs>
              <w:ind w:right="118"/>
              <w:rPr>
                <w:rFonts w:ascii="Simplon Norm" w:hAnsi="Simplon Norm"/>
                <w:shd w:val="clear" w:color="auto" w:fill="FFFFFF"/>
              </w:rPr>
            </w:pPr>
          </w:p>
        </w:tc>
      </w:tr>
      <w:tr w:rsidR="00226801" w14:paraId="61CE5E7F" w14:textId="77777777" w:rsidTr="00226801">
        <w:tc>
          <w:tcPr>
            <w:tcW w:w="5228" w:type="dxa"/>
          </w:tcPr>
          <w:p w14:paraId="5569ABD9" w14:textId="183625BB" w:rsidR="00226801" w:rsidRPr="00277731" w:rsidRDefault="00277731" w:rsidP="00277731">
            <w:pPr>
              <w:pStyle w:val="ListParagraph"/>
              <w:numPr>
                <w:ilvl w:val="0"/>
                <w:numId w:val="15"/>
              </w:numPr>
              <w:tabs>
                <w:tab w:val="left" w:pos="4536"/>
              </w:tabs>
              <w:ind w:right="118"/>
              <w:rPr>
                <w:rFonts w:ascii="Simplon Norm" w:hAnsi="Simplon Norm"/>
                <w:szCs w:val="22"/>
                <w:shd w:val="clear" w:color="auto" w:fill="FFFFFF"/>
              </w:rPr>
            </w:pPr>
            <w:r w:rsidRPr="004535E3">
              <w:rPr>
                <w:rFonts w:ascii="Simplon Norm" w:hAnsi="Simplon Norm"/>
                <w:color w:val="FF0000"/>
                <w:szCs w:val="22"/>
                <w:shd w:val="clear" w:color="auto" w:fill="FFFFFF"/>
              </w:rPr>
              <w:t>Enga</w:t>
            </w:r>
            <w:r w:rsidR="000E6C40" w:rsidRPr="004535E3">
              <w:rPr>
                <w:rFonts w:ascii="Simplon Norm" w:hAnsi="Simplon Norm"/>
                <w:color w:val="FF0000"/>
                <w:szCs w:val="22"/>
                <w:shd w:val="clear" w:color="auto" w:fill="FFFFFF"/>
              </w:rPr>
              <w:t>ge with policy makers and organisations</w:t>
            </w:r>
            <w:r w:rsidR="00B85BAB" w:rsidRPr="004535E3">
              <w:rPr>
                <w:rFonts w:ascii="Simplon Norm" w:hAnsi="Simplon Norm"/>
                <w:color w:val="FF0000"/>
                <w:szCs w:val="22"/>
                <w:shd w:val="clear" w:color="auto" w:fill="FFFFFF"/>
              </w:rPr>
              <w:t xml:space="preserve"> to influence policy changes. </w:t>
            </w:r>
          </w:p>
        </w:tc>
        <w:tc>
          <w:tcPr>
            <w:tcW w:w="5228" w:type="dxa"/>
          </w:tcPr>
          <w:p w14:paraId="51F291C0" w14:textId="051C6BF0" w:rsidR="00226801" w:rsidRPr="004535E3" w:rsidRDefault="00B85BAB" w:rsidP="00E033FC">
            <w:pPr>
              <w:tabs>
                <w:tab w:val="left" w:pos="4536"/>
              </w:tabs>
              <w:ind w:right="118"/>
              <w:rPr>
                <w:rFonts w:ascii="Simplon Norm" w:hAnsi="Simplon Norm"/>
                <w:color w:val="FF0000"/>
                <w:shd w:val="clear" w:color="auto" w:fill="FFFFFF"/>
              </w:rPr>
            </w:pPr>
            <w:r w:rsidRPr="004535E3">
              <w:rPr>
                <w:rFonts w:ascii="Simplon Norm" w:hAnsi="Simplon Norm"/>
                <w:color w:val="FF0000"/>
                <w:shd w:val="clear" w:color="auto" w:fill="FFFFFF"/>
              </w:rPr>
              <w:t>Writing letters to officials, meeting with policymakers, participating in public hearings, and forming coalitions with like-minded groups.</w:t>
            </w:r>
          </w:p>
        </w:tc>
      </w:tr>
      <w:tr w:rsidR="00226801" w14:paraId="33BE9303" w14:textId="77777777" w:rsidTr="00226801">
        <w:tc>
          <w:tcPr>
            <w:tcW w:w="5228" w:type="dxa"/>
          </w:tcPr>
          <w:p w14:paraId="450C0F9E" w14:textId="180D818B" w:rsidR="00226801" w:rsidRPr="00B85BAB" w:rsidRDefault="00B85BAB" w:rsidP="00B85BAB">
            <w:pPr>
              <w:pStyle w:val="ListParagraph"/>
              <w:numPr>
                <w:ilvl w:val="0"/>
                <w:numId w:val="15"/>
              </w:numPr>
              <w:tabs>
                <w:tab w:val="left" w:pos="4536"/>
              </w:tabs>
              <w:ind w:right="118"/>
              <w:rPr>
                <w:rFonts w:ascii="Simplon Norm" w:hAnsi="Simplon Norm"/>
                <w:szCs w:val="22"/>
                <w:shd w:val="clear" w:color="auto" w:fill="FFFFFF"/>
              </w:rPr>
            </w:pPr>
            <w:r w:rsidRPr="004535E3">
              <w:rPr>
                <w:rFonts w:ascii="Simplon Norm" w:hAnsi="Simplon Norm"/>
                <w:color w:val="FF0000"/>
                <w:szCs w:val="22"/>
                <w:shd w:val="clear" w:color="auto" w:fill="FFFFFF"/>
              </w:rPr>
              <w:t>Awareness</w:t>
            </w:r>
            <w:r w:rsidR="006328CD" w:rsidRPr="004535E3">
              <w:rPr>
                <w:rFonts w:ascii="Simplon Norm" w:hAnsi="Simplon Norm"/>
                <w:color w:val="FF0000"/>
                <w:szCs w:val="22"/>
                <w:shd w:val="clear" w:color="auto" w:fill="FFFFFF"/>
              </w:rPr>
              <w:t xml:space="preserve"> campaigns can raise public awareness about disability issues. </w:t>
            </w:r>
          </w:p>
        </w:tc>
        <w:tc>
          <w:tcPr>
            <w:tcW w:w="5228" w:type="dxa"/>
          </w:tcPr>
          <w:p w14:paraId="7AC0064C" w14:textId="4126CED2" w:rsidR="00226801" w:rsidRPr="004535E3" w:rsidRDefault="006328CD" w:rsidP="00E033FC">
            <w:pPr>
              <w:tabs>
                <w:tab w:val="left" w:pos="4536"/>
              </w:tabs>
              <w:ind w:right="118"/>
              <w:rPr>
                <w:rFonts w:ascii="Simplon Norm" w:hAnsi="Simplon Norm"/>
                <w:color w:val="FF0000"/>
                <w:shd w:val="clear" w:color="auto" w:fill="FFFFFF"/>
              </w:rPr>
            </w:pPr>
            <w:r w:rsidRPr="004535E3">
              <w:rPr>
                <w:rFonts w:ascii="Simplon Norm" w:hAnsi="Simplon Norm"/>
                <w:color w:val="FF0000"/>
                <w:shd w:val="clear" w:color="auto" w:fill="FFFFFF"/>
              </w:rPr>
              <w:t>Organising rallies, using social media to share stories, creating informational videos, writing articles, and collaborating with influencers.</w:t>
            </w:r>
          </w:p>
        </w:tc>
      </w:tr>
      <w:tr w:rsidR="00226801" w14:paraId="0AF80605" w14:textId="77777777" w:rsidTr="00226801">
        <w:tc>
          <w:tcPr>
            <w:tcW w:w="5228" w:type="dxa"/>
          </w:tcPr>
          <w:p w14:paraId="01367444" w14:textId="3FDD6BA4" w:rsidR="00226801" w:rsidRPr="0090663E" w:rsidRDefault="0090663E" w:rsidP="00E033FC">
            <w:pPr>
              <w:tabs>
                <w:tab w:val="left" w:pos="4536"/>
              </w:tabs>
              <w:ind w:right="118"/>
              <w:rPr>
                <w:rFonts w:ascii="Simplon Norm" w:hAnsi="Simplon Norm"/>
                <w:b/>
                <w:bCs/>
                <w:shd w:val="clear" w:color="auto" w:fill="FFFFFF"/>
              </w:rPr>
            </w:pPr>
            <w:r w:rsidRPr="0090663E">
              <w:rPr>
                <w:rFonts w:ascii="Simplon Norm" w:hAnsi="Simplon Norm"/>
                <w:b/>
                <w:bCs/>
                <w:shd w:val="clear" w:color="auto" w:fill="FFFFFF"/>
              </w:rPr>
              <w:t>Individual advocacy</w:t>
            </w:r>
          </w:p>
        </w:tc>
        <w:tc>
          <w:tcPr>
            <w:tcW w:w="5228" w:type="dxa"/>
          </w:tcPr>
          <w:p w14:paraId="211703C3" w14:textId="77777777" w:rsidR="00226801" w:rsidRPr="004535E3" w:rsidRDefault="00226801" w:rsidP="00E033FC">
            <w:pPr>
              <w:tabs>
                <w:tab w:val="left" w:pos="4536"/>
              </w:tabs>
              <w:ind w:right="118"/>
              <w:rPr>
                <w:rFonts w:ascii="Simplon Norm" w:hAnsi="Simplon Norm"/>
                <w:color w:val="FF0000"/>
                <w:shd w:val="clear" w:color="auto" w:fill="FFFFFF"/>
              </w:rPr>
            </w:pPr>
          </w:p>
        </w:tc>
      </w:tr>
      <w:tr w:rsidR="00226801" w14:paraId="586A43C9" w14:textId="77777777" w:rsidTr="00226801">
        <w:tc>
          <w:tcPr>
            <w:tcW w:w="5228" w:type="dxa"/>
          </w:tcPr>
          <w:p w14:paraId="6D5359BC" w14:textId="070D37B8" w:rsidR="00226801" w:rsidRPr="00E25D78" w:rsidRDefault="00E25D78" w:rsidP="00E25D78">
            <w:pPr>
              <w:pStyle w:val="ListParagraph"/>
              <w:numPr>
                <w:ilvl w:val="0"/>
                <w:numId w:val="16"/>
              </w:numPr>
              <w:tabs>
                <w:tab w:val="left" w:pos="4536"/>
              </w:tabs>
              <w:ind w:right="118"/>
              <w:rPr>
                <w:rFonts w:ascii="Simplon Norm" w:hAnsi="Simplon Norm"/>
                <w:szCs w:val="22"/>
                <w:shd w:val="clear" w:color="auto" w:fill="FFFFFF"/>
              </w:rPr>
            </w:pPr>
            <w:r w:rsidRPr="004535E3">
              <w:rPr>
                <w:rFonts w:ascii="Simplon Norm" w:hAnsi="Simplon Norm"/>
                <w:color w:val="FF0000"/>
                <w:szCs w:val="22"/>
                <w:shd w:val="clear" w:color="auto" w:fill="FFFFFF"/>
              </w:rPr>
              <w:t>Personal empowerment by supporting persons with disability to voice their needs and navigate systems</w:t>
            </w:r>
          </w:p>
        </w:tc>
        <w:tc>
          <w:tcPr>
            <w:tcW w:w="5228" w:type="dxa"/>
          </w:tcPr>
          <w:p w14:paraId="31A66B2C" w14:textId="257DBE2A" w:rsidR="00226801" w:rsidRPr="004535E3" w:rsidRDefault="00601025" w:rsidP="00E033FC">
            <w:pPr>
              <w:tabs>
                <w:tab w:val="left" w:pos="4536"/>
              </w:tabs>
              <w:ind w:right="118"/>
              <w:rPr>
                <w:rFonts w:ascii="Simplon Norm" w:hAnsi="Simplon Norm"/>
                <w:color w:val="FF0000"/>
                <w:shd w:val="clear" w:color="auto" w:fill="FFFFFF"/>
              </w:rPr>
            </w:pPr>
            <w:r w:rsidRPr="004535E3">
              <w:rPr>
                <w:rFonts w:ascii="Simplon Norm" w:hAnsi="Simplon Norm"/>
                <w:color w:val="FF0000"/>
                <w:shd w:val="clear" w:color="auto" w:fill="FFFFFF"/>
              </w:rPr>
              <w:t>Coaching persons with disability on self-advocacy skills, providing information about available services, accompan</w:t>
            </w:r>
            <w:r w:rsidR="005E4A46" w:rsidRPr="004535E3">
              <w:rPr>
                <w:rFonts w:ascii="Simplon Norm" w:hAnsi="Simplon Norm"/>
                <w:color w:val="FF0000"/>
                <w:shd w:val="clear" w:color="auto" w:fill="FFFFFF"/>
              </w:rPr>
              <w:t>ying them to appointments.</w:t>
            </w:r>
          </w:p>
        </w:tc>
      </w:tr>
      <w:tr w:rsidR="0090663E" w14:paraId="68D1867E" w14:textId="77777777" w:rsidTr="00226801">
        <w:tc>
          <w:tcPr>
            <w:tcW w:w="5228" w:type="dxa"/>
          </w:tcPr>
          <w:p w14:paraId="42729533" w14:textId="4F06966D" w:rsidR="0090663E" w:rsidRPr="00C1330F" w:rsidRDefault="00C1330F" w:rsidP="00C1330F">
            <w:pPr>
              <w:pStyle w:val="ListParagraph"/>
              <w:numPr>
                <w:ilvl w:val="0"/>
                <w:numId w:val="16"/>
              </w:numPr>
              <w:tabs>
                <w:tab w:val="left" w:pos="4536"/>
              </w:tabs>
              <w:ind w:right="118"/>
              <w:rPr>
                <w:rFonts w:ascii="Simplon Norm" w:hAnsi="Simplon Norm"/>
                <w:szCs w:val="22"/>
                <w:shd w:val="clear" w:color="auto" w:fill="FFFFFF"/>
              </w:rPr>
            </w:pPr>
            <w:r w:rsidRPr="004535E3">
              <w:rPr>
                <w:rFonts w:ascii="Simplon Norm" w:hAnsi="Simplon Norm"/>
                <w:color w:val="FF0000"/>
                <w:szCs w:val="22"/>
                <w:shd w:val="clear" w:color="auto" w:fill="FFFFFF"/>
              </w:rPr>
              <w:t>Assisting individuals to resolve conflicts and barriers.</w:t>
            </w:r>
          </w:p>
        </w:tc>
        <w:tc>
          <w:tcPr>
            <w:tcW w:w="5228" w:type="dxa"/>
          </w:tcPr>
          <w:p w14:paraId="40D28F55" w14:textId="42B36B17" w:rsidR="0090663E" w:rsidRPr="004535E3" w:rsidRDefault="005E4A46" w:rsidP="00E033FC">
            <w:pPr>
              <w:tabs>
                <w:tab w:val="left" w:pos="4536"/>
              </w:tabs>
              <w:ind w:right="118"/>
              <w:rPr>
                <w:rFonts w:ascii="Simplon Norm" w:hAnsi="Simplon Norm"/>
                <w:color w:val="FF0000"/>
                <w:shd w:val="clear" w:color="auto" w:fill="FFFFFF"/>
              </w:rPr>
            </w:pPr>
            <w:r w:rsidRPr="004535E3">
              <w:rPr>
                <w:rFonts w:ascii="Simplon Norm" w:hAnsi="Simplon Norm"/>
                <w:color w:val="FF0000"/>
                <w:shd w:val="clear" w:color="auto" w:fill="FFFFFF"/>
              </w:rPr>
              <w:t>Provide mediation support and</w:t>
            </w:r>
            <w:r w:rsidR="004535E3" w:rsidRPr="004535E3">
              <w:rPr>
                <w:rFonts w:ascii="Simplon Norm" w:hAnsi="Simplon Norm"/>
                <w:color w:val="FF0000"/>
                <w:shd w:val="clear" w:color="auto" w:fill="FFFFFF"/>
              </w:rPr>
              <w:t xml:space="preserve"> assist the person to negotiate solutions. </w:t>
            </w:r>
          </w:p>
        </w:tc>
      </w:tr>
    </w:tbl>
    <w:p w14:paraId="3D1E3CC1" w14:textId="07D6381C" w:rsidR="00E033FC" w:rsidRPr="00AF584F" w:rsidRDefault="00E033FC" w:rsidP="00E033FC">
      <w:pPr>
        <w:tabs>
          <w:tab w:val="left" w:pos="4536"/>
        </w:tabs>
        <w:ind w:right="118"/>
        <w:rPr>
          <w:rFonts w:ascii="Simplon Norm" w:hAnsi="Simplon Norm"/>
          <w:sz w:val="22"/>
          <w:szCs w:val="22"/>
          <w:shd w:val="clear" w:color="auto" w:fill="FFFFFF"/>
        </w:rPr>
      </w:pPr>
    </w:p>
    <w:p w14:paraId="29E86ABB" w14:textId="77777777" w:rsidR="00F51CB2" w:rsidRPr="00AF584F" w:rsidRDefault="00F51CB2" w:rsidP="008132A3">
      <w:pPr>
        <w:rPr>
          <w:rFonts w:ascii="Simplon Norm" w:hAnsi="Simplon Norm"/>
          <w:sz w:val="22"/>
          <w:szCs w:val="22"/>
        </w:rPr>
      </w:pPr>
    </w:p>
    <w:p w14:paraId="1BA782EC" w14:textId="63DE1D00" w:rsidR="00690AC5" w:rsidRPr="00AF584F" w:rsidRDefault="00690AC5" w:rsidP="00690AC5">
      <w:pPr>
        <w:rPr>
          <w:rFonts w:ascii="Simplon Norm" w:hAnsi="Simplon Norm"/>
          <w:b/>
          <w:bCs/>
          <w:sz w:val="22"/>
          <w:szCs w:val="22"/>
        </w:rPr>
      </w:pPr>
      <w:r w:rsidRPr="00AF584F">
        <w:rPr>
          <w:rFonts w:ascii="Simplon Norm" w:hAnsi="Simplon Norm"/>
          <w:b/>
          <w:bCs/>
          <w:sz w:val="22"/>
          <w:szCs w:val="22"/>
        </w:rPr>
        <w:t xml:space="preserve">Question </w:t>
      </w:r>
      <w:r w:rsidR="00125B4F">
        <w:rPr>
          <w:rFonts w:ascii="Simplon Norm" w:hAnsi="Simplon Norm"/>
          <w:b/>
          <w:bCs/>
          <w:sz w:val="22"/>
          <w:szCs w:val="22"/>
        </w:rPr>
        <w:t>8</w:t>
      </w:r>
    </w:p>
    <w:p w14:paraId="72B8184A" w14:textId="1D03CD9A" w:rsidR="00676584" w:rsidRDefault="00713209" w:rsidP="00690AC5">
      <w:pPr>
        <w:rPr>
          <w:rFonts w:ascii="Simplon Norm" w:hAnsi="Simplon Norm"/>
          <w:sz w:val="22"/>
          <w:szCs w:val="22"/>
        </w:rPr>
      </w:pPr>
      <w:r>
        <w:rPr>
          <w:rFonts w:ascii="Simplon Norm" w:hAnsi="Simplon Norm"/>
          <w:sz w:val="22"/>
          <w:szCs w:val="22"/>
        </w:rPr>
        <w:t>Conduct research in your local community</w:t>
      </w:r>
      <w:r w:rsidR="007C31C6">
        <w:rPr>
          <w:rFonts w:ascii="Simplon Norm" w:hAnsi="Simplon Norm"/>
          <w:sz w:val="22"/>
          <w:szCs w:val="22"/>
        </w:rPr>
        <w:t xml:space="preserve"> </w:t>
      </w:r>
      <w:r w:rsidR="00676584">
        <w:rPr>
          <w:rFonts w:ascii="Simplon Norm" w:hAnsi="Simplon Norm"/>
          <w:sz w:val="22"/>
          <w:szCs w:val="22"/>
        </w:rPr>
        <w:t xml:space="preserve">and identify community information </w:t>
      </w:r>
      <w:r w:rsidR="002C62EA">
        <w:rPr>
          <w:rFonts w:ascii="Simplon Norm" w:hAnsi="Simplon Norm"/>
          <w:sz w:val="22"/>
          <w:szCs w:val="22"/>
        </w:rPr>
        <w:t xml:space="preserve">for </w:t>
      </w:r>
      <w:r w:rsidR="000E5450">
        <w:rPr>
          <w:rFonts w:ascii="Simplon Norm" w:hAnsi="Simplon Norm"/>
          <w:sz w:val="22"/>
          <w:szCs w:val="22"/>
        </w:rPr>
        <w:t>each of the following</w:t>
      </w:r>
      <w:r w:rsidR="00A10845">
        <w:rPr>
          <w:rFonts w:ascii="Simplon Norm" w:hAnsi="Simplon Norm"/>
          <w:sz w:val="22"/>
          <w:szCs w:val="22"/>
        </w:rPr>
        <w:t xml:space="preserve"> and include website links</w:t>
      </w:r>
      <w:r w:rsidR="00676584">
        <w:rPr>
          <w:rFonts w:ascii="Simplon Norm" w:hAnsi="Simplon Norm"/>
          <w:sz w:val="22"/>
          <w:szCs w:val="22"/>
        </w:rPr>
        <w:t>:</w:t>
      </w:r>
    </w:p>
    <w:p w14:paraId="68D01CAA" w14:textId="5E5AB604" w:rsidR="00676584" w:rsidRPr="00676584" w:rsidRDefault="00676584" w:rsidP="00676584">
      <w:pPr>
        <w:pStyle w:val="ListParagraph"/>
        <w:numPr>
          <w:ilvl w:val="0"/>
          <w:numId w:val="14"/>
        </w:numPr>
        <w:rPr>
          <w:rFonts w:ascii="Simplon Norm" w:hAnsi="Simplon Norm"/>
          <w:sz w:val="22"/>
          <w:szCs w:val="22"/>
        </w:rPr>
      </w:pPr>
      <w:r w:rsidRPr="00676584">
        <w:rPr>
          <w:rFonts w:ascii="Simplon Norm" w:hAnsi="Simplon Norm"/>
          <w:sz w:val="22"/>
          <w:szCs w:val="22"/>
        </w:rPr>
        <w:t>Sporting groups/clubs</w:t>
      </w:r>
    </w:p>
    <w:p w14:paraId="4544E030" w14:textId="3D119A6F" w:rsidR="00676584" w:rsidRPr="00676584" w:rsidRDefault="00676584" w:rsidP="00676584">
      <w:pPr>
        <w:pStyle w:val="ListParagraph"/>
        <w:numPr>
          <w:ilvl w:val="0"/>
          <w:numId w:val="14"/>
        </w:numPr>
        <w:rPr>
          <w:rFonts w:ascii="Simplon Norm" w:hAnsi="Simplon Norm"/>
          <w:sz w:val="22"/>
          <w:szCs w:val="22"/>
        </w:rPr>
      </w:pPr>
      <w:r w:rsidRPr="00676584">
        <w:rPr>
          <w:rFonts w:ascii="Simplon Norm" w:hAnsi="Simplon Norm"/>
          <w:sz w:val="22"/>
          <w:szCs w:val="22"/>
        </w:rPr>
        <w:t>Culturally specific groups</w:t>
      </w:r>
    </w:p>
    <w:p w14:paraId="29903725" w14:textId="390498EE" w:rsidR="00676584" w:rsidRPr="00676584" w:rsidRDefault="00676584" w:rsidP="00676584">
      <w:pPr>
        <w:pStyle w:val="ListParagraph"/>
        <w:numPr>
          <w:ilvl w:val="0"/>
          <w:numId w:val="14"/>
        </w:numPr>
        <w:rPr>
          <w:rFonts w:ascii="Simplon Norm" w:hAnsi="Simplon Norm"/>
          <w:sz w:val="22"/>
          <w:szCs w:val="22"/>
        </w:rPr>
      </w:pPr>
      <w:r w:rsidRPr="00676584">
        <w:rPr>
          <w:rFonts w:ascii="Simplon Norm" w:hAnsi="Simplon Norm"/>
          <w:sz w:val="22"/>
          <w:szCs w:val="22"/>
        </w:rPr>
        <w:t>Specific interest groups</w:t>
      </w:r>
    </w:p>
    <w:p w14:paraId="3FCA8BA7" w14:textId="77777777" w:rsidR="00676584" w:rsidRPr="00AF584F" w:rsidRDefault="00676584" w:rsidP="00690AC5">
      <w:pPr>
        <w:rPr>
          <w:rFonts w:ascii="Simplon Norm" w:hAnsi="Simplon Norm"/>
          <w:sz w:val="22"/>
          <w:szCs w:val="22"/>
        </w:rPr>
      </w:pPr>
    </w:p>
    <w:p w14:paraId="7C1CD88F" w14:textId="11971730" w:rsidR="00F7065F" w:rsidRDefault="00E43554">
      <w:pPr>
        <w:rPr>
          <w:rFonts w:ascii="Simplon Norm" w:hAnsi="Simplon Norm"/>
          <w:sz w:val="22"/>
          <w:szCs w:val="22"/>
        </w:rPr>
      </w:pPr>
      <w:r w:rsidRPr="00AF584F">
        <w:rPr>
          <w:rFonts w:ascii="Simplon Norm" w:hAnsi="Simplon Norm"/>
          <w:sz w:val="22"/>
          <w:szCs w:val="22"/>
        </w:rPr>
        <w:lastRenderedPageBreak/>
        <w:t xml:space="preserve">(Word count: Approximately </w:t>
      </w:r>
      <w:r w:rsidR="00A107F6">
        <w:rPr>
          <w:rFonts w:ascii="Simplon Norm" w:hAnsi="Simplon Norm"/>
          <w:sz w:val="22"/>
          <w:szCs w:val="22"/>
        </w:rPr>
        <w:t>80</w:t>
      </w:r>
      <w:r w:rsidR="001710F8" w:rsidRPr="00AF584F">
        <w:rPr>
          <w:rFonts w:ascii="Simplon Norm" w:hAnsi="Simplon Norm"/>
          <w:sz w:val="22"/>
          <w:szCs w:val="22"/>
        </w:rPr>
        <w:t xml:space="preserve"> - </w:t>
      </w:r>
      <w:r w:rsidR="00A107F6">
        <w:rPr>
          <w:rFonts w:ascii="Simplon Norm" w:hAnsi="Simplon Norm"/>
          <w:sz w:val="22"/>
          <w:szCs w:val="22"/>
        </w:rPr>
        <w:t>85</w:t>
      </w:r>
      <w:r w:rsidRPr="00AF584F">
        <w:rPr>
          <w:rFonts w:ascii="Simplon Norm" w:hAnsi="Simplon Norm"/>
          <w:sz w:val="22"/>
          <w:szCs w:val="22"/>
        </w:rPr>
        <w:t xml:space="preserve"> words in total)</w:t>
      </w:r>
    </w:p>
    <w:p w14:paraId="1BDAF8C6" w14:textId="3970AEE3" w:rsidR="008761A6" w:rsidRPr="00AF584F" w:rsidRDefault="008761A6">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ARATable1"/>
        <w:tblW w:w="4374" w:type="pct"/>
        <w:tblLook w:val="04A0" w:firstRow="1" w:lastRow="0" w:firstColumn="1" w:lastColumn="0" w:noHBand="0" w:noVBand="1"/>
      </w:tblPr>
      <w:tblGrid>
        <w:gridCol w:w="2901"/>
        <w:gridCol w:w="6246"/>
      </w:tblGrid>
      <w:tr w:rsidR="002C62EA" w:rsidRPr="00AF584F" w14:paraId="12005CA9" w14:textId="26A88F7B" w:rsidTr="002C62EA">
        <w:trPr>
          <w:trHeight w:val="390"/>
        </w:trPr>
        <w:tc>
          <w:tcPr>
            <w:tcW w:w="1586" w:type="pct"/>
          </w:tcPr>
          <w:p w14:paraId="62D7CEA0" w14:textId="2D88C37F" w:rsidR="002C62EA" w:rsidRPr="00AF584F" w:rsidRDefault="002C62EA" w:rsidP="005E795F">
            <w:pPr>
              <w:pStyle w:val="AABodyText"/>
              <w:rPr>
                <w:rFonts w:ascii="Simplon Norm" w:hAnsi="Simplon Norm"/>
                <w:b/>
                <w:sz w:val="22"/>
                <w:szCs w:val="22"/>
              </w:rPr>
            </w:pPr>
            <w:bookmarkStart w:id="0" w:name="_Hlk128489667"/>
            <w:r>
              <w:rPr>
                <w:rFonts w:ascii="Simplon Norm" w:hAnsi="Simplon Norm"/>
                <w:b/>
                <w:sz w:val="22"/>
                <w:szCs w:val="22"/>
              </w:rPr>
              <w:t xml:space="preserve">Local Community </w:t>
            </w:r>
            <w:r w:rsidR="00414C66">
              <w:rPr>
                <w:rFonts w:ascii="Simplon Norm" w:hAnsi="Simplon Norm"/>
                <w:b/>
                <w:sz w:val="22"/>
                <w:szCs w:val="22"/>
              </w:rPr>
              <w:t>Groups</w:t>
            </w:r>
          </w:p>
        </w:tc>
        <w:tc>
          <w:tcPr>
            <w:tcW w:w="3414" w:type="pct"/>
          </w:tcPr>
          <w:p w14:paraId="0C1EBB33" w14:textId="544F4193" w:rsidR="002C62EA" w:rsidRPr="00AF584F" w:rsidRDefault="002C62EA" w:rsidP="005E795F">
            <w:pPr>
              <w:pStyle w:val="AABodyText"/>
              <w:rPr>
                <w:rFonts w:ascii="Simplon Norm" w:hAnsi="Simplon Norm"/>
                <w:b/>
                <w:sz w:val="22"/>
                <w:szCs w:val="22"/>
              </w:rPr>
            </w:pPr>
          </w:p>
        </w:tc>
      </w:tr>
      <w:tr w:rsidR="002C62EA" w:rsidRPr="00AF584F" w14:paraId="497CB3FB" w14:textId="128D29BB" w:rsidTr="002C62EA">
        <w:trPr>
          <w:trHeight w:val="390"/>
        </w:trPr>
        <w:tc>
          <w:tcPr>
            <w:tcW w:w="1586" w:type="pct"/>
          </w:tcPr>
          <w:p w14:paraId="32EF7DA9" w14:textId="48D1D526" w:rsidR="002C62EA" w:rsidRPr="00AF584F" w:rsidRDefault="002C62EA" w:rsidP="002C62EA">
            <w:pPr>
              <w:pStyle w:val="AABodyText"/>
              <w:rPr>
                <w:rFonts w:ascii="Simplon Norm" w:hAnsi="Simplon Norm"/>
                <w:sz w:val="22"/>
                <w:szCs w:val="22"/>
              </w:rPr>
            </w:pPr>
            <w:r w:rsidRPr="00B0510E">
              <w:rPr>
                <w:rFonts w:ascii="Simplon Norm" w:hAnsi="Simplon Norm"/>
                <w:sz w:val="22"/>
                <w:szCs w:val="22"/>
              </w:rPr>
              <w:t>Sporting groups/clubs</w:t>
            </w:r>
          </w:p>
        </w:tc>
        <w:tc>
          <w:tcPr>
            <w:tcW w:w="3414" w:type="pct"/>
          </w:tcPr>
          <w:p w14:paraId="61908AEC" w14:textId="77777777" w:rsidR="002C62EA" w:rsidRPr="00A107F6" w:rsidRDefault="004D35C6" w:rsidP="002C62EA">
            <w:pPr>
              <w:pStyle w:val="AAAnswerBullet"/>
              <w:numPr>
                <w:ilvl w:val="0"/>
                <w:numId w:val="0"/>
              </w:numPr>
              <w:rPr>
                <w:rFonts w:ascii="Simplon Norm" w:hAnsi="Simplon Norm"/>
                <w:i w:val="0"/>
                <w:sz w:val="22"/>
              </w:rPr>
            </w:pPr>
            <w:r w:rsidRPr="00A107F6">
              <w:rPr>
                <w:rFonts w:ascii="Simplon Norm" w:hAnsi="Simplon Norm"/>
                <w:i w:val="0"/>
                <w:sz w:val="22"/>
              </w:rPr>
              <w:t xml:space="preserve">Help Enterprises </w:t>
            </w:r>
            <w:r w:rsidR="002C1129" w:rsidRPr="00A107F6">
              <w:rPr>
                <w:rFonts w:ascii="Simplon Norm" w:hAnsi="Simplon Norm"/>
                <w:i w:val="0"/>
                <w:sz w:val="22"/>
              </w:rPr>
              <w:t xml:space="preserve">is a social enterprise offering </w:t>
            </w:r>
            <w:r w:rsidRPr="00A107F6">
              <w:rPr>
                <w:rFonts w:ascii="Simplon Norm" w:hAnsi="Simplon Norm"/>
                <w:i w:val="0"/>
                <w:sz w:val="22"/>
              </w:rPr>
              <w:t>people with disability recreational and sport program services</w:t>
            </w:r>
            <w:r w:rsidR="00CA5573" w:rsidRPr="00A107F6">
              <w:rPr>
                <w:rFonts w:ascii="Simplon Norm" w:hAnsi="Simplon Norm"/>
                <w:i w:val="0"/>
                <w:sz w:val="22"/>
              </w:rPr>
              <w:t xml:space="preserve"> and activities</w:t>
            </w:r>
            <w:r w:rsidR="00C001F7" w:rsidRPr="00A107F6">
              <w:rPr>
                <w:rFonts w:ascii="Simplon Norm" w:hAnsi="Simplon Norm"/>
                <w:i w:val="0"/>
                <w:sz w:val="22"/>
              </w:rPr>
              <w:t xml:space="preserve">. </w:t>
            </w:r>
          </w:p>
          <w:p w14:paraId="7AE1F4E3" w14:textId="56A27FD5" w:rsidR="0092461A" w:rsidRPr="00AF584F" w:rsidRDefault="002A2298" w:rsidP="002C62EA">
            <w:pPr>
              <w:pStyle w:val="AAAnswerBullet"/>
              <w:numPr>
                <w:ilvl w:val="0"/>
                <w:numId w:val="0"/>
              </w:numPr>
              <w:rPr>
                <w:rFonts w:ascii="Simplon Norm" w:hAnsi="Simplon Norm"/>
                <w:i w:val="0"/>
                <w:color w:val="auto"/>
                <w:sz w:val="22"/>
              </w:rPr>
            </w:pPr>
            <w:hyperlink r:id="rId18" w:history="1">
              <w:r w:rsidR="00A107F6" w:rsidRPr="00241CBC">
                <w:rPr>
                  <w:rStyle w:val="Hyperlink"/>
                  <w:rFonts w:ascii="Simplon Norm" w:hAnsi="Simplon Norm"/>
                  <w:i w:val="0"/>
                  <w:sz w:val="22"/>
                </w:rPr>
                <w:t>https://www.helpenterprises.com.au/</w:t>
              </w:r>
            </w:hyperlink>
            <w:r w:rsidR="00A107F6">
              <w:rPr>
                <w:rFonts w:ascii="Simplon Norm" w:hAnsi="Simplon Norm"/>
                <w:i w:val="0"/>
                <w:color w:val="auto"/>
                <w:sz w:val="22"/>
              </w:rPr>
              <w:t xml:space="preserve"> </w:t>
            </w:r>
          </w:p>
        </w:tc>
      </w:tr>
      <w:tr w:rsidR="002C62EA" w:rsidRPr="00AF584F" w14:paraId="4FD8843E" w14:textId="664F3318" w:rsidTr="002C62EA">
        <w:trPr>
          <w:trHeight w:val="706"/>
        </w:trPr>
        <w:tc>
          <w:tcPr>
            <w:tcW w:w="1586" w:type="pct"/>
          </w:tcPr>
          <w:p w14:paraId="4B5E6F5E" w14:textId="34EAF33D" w:rsidR="002C62EA" w:rsidRPr="00AF584F" w:rsidRDefault="002C62EA" w:rsidP="002C62EA">
            <w:pPr>
              <w:pStyle w:val="AABodyText"/>
              <w:rPr>
                <w:rFonts w:ascii="Simplon Norm" w:hAnsi="Simplon Norm"/>
                <w:sz w:val="22"/>
                <w:szCs w:val="22"/>
              </w:rPr>
            </w:pPr>
            <w:r w:rsidRPr="00B0510E">
              <w:rPr>
                <w:rFonts w:ascii="Simplon Norm" w:hAnsi="Simplon Norm"/>
                <w:sz w:val="22"/>
                <w:szCs w:val="22"/>
              </w:rPr>
              <w:t>Culturally specific groups</w:t>
            </w:r>
          </w:p>
        </w:tc>
        <w:tc>
          <w:tcPr>
            <w:tcW w:w="3414" w:type="pct"/>
          </w:tcPr>
          <w:p w14:paraId="50E1CD61" w14:textId="77777777" w:rsidR="002C62EA" w:rsidRPr="00A107F6" w:rsidRDefault="00C17174" w:rsidP="002C62EA">
            <w:pPr>
              <w:pStyle w:val="AAAnswerBullet"/>
              <w:numPr>
                <w:ilvl w:val="0"/>
                <w:numId w:val="0"/>
              </w:numPr>
              <w:rPr>
                <w:rFonts w:ascii="Simplon Norm" w:hAnsi="Simplon Norm"/>
                <w:i w:val="0"/>
                <w:sz w:val="22"/>
              </w:rPr>
            </w:pPr>
            <w:r w:rsidRPr="00A107F6">
              <w:rPr>
                <w:rFonts w:ascii="Simplon Norm" w:hAnsi="Simplon Norm"/>
                <w:i w:val="0"/>
                <w:sz w:val="22"/>
              </w:rPr>
              <w:t xml:space="preserve">Ethnic Community Services Co-operative (ECSC) work with individuals and families to </w:t>
            </w:r>
            <w:r w:rsidR="00847EF8" w:rsidRPr="00A107F6">
              <w:rPr>
                <w:rFonts w:ascii="Simplon Norm" w:hAnsi="Simplon Norm"/>
                <w:i w:val="0"/>
                <w:sz w:val="22"/>
              </w:rPr>
              <w:t>provide multilingual/multicultural services and support to meet the needs of culturally and linguistically diverse (CALD) people.</w:t>
            </w:r>
          </w:p>
          <w:p w14:paraId="30EB5995" w14:textId="25A21350" w:rsidR="002C1129" w:rsidRPr="00AF584F" w:rsidRDefault="002A2298" w:rsidP="002C62EA">
            <w:pPr>
              <w:pStyle w:val="AAAnswerBullet"/>
              <w:numPr>
                <w:ilvl w:val="0"/>
                <w:numId w:val="0"/>
              </w:numPr>
              <w:rPr>
                <w:rFonts w:ascii="Simplon Norm" w:hAnsi="Simplon Norm"/>
                <w:i w:val="0"/>
                <w:color w:val="auto"/>
                <w:sz w:val="22"/>
              </w:rPr>
            </w:pPr>
            <w:hyperlink r:id="rId19" w:history="1">
              <w:r w:rsidR="002C1129" w:rsidRPr="00241CBC">
                <w:rPr>
                  <w:rStyle w:val="Hyperlink"/>
                  <w:rFonts w:ascii="Simplon Norm" w:hAnsi="Simplon Norm"/>
                  <w:i w:val="0"/>
                  <w:sz w:val="22"/>
                </w:rPr>
                <w:t>https://ecsc.org.au/about/</w:t>
              </w:r>
            </w:hyperlink>
            <w:r w:rsidR="002C1129">
              <w:rPr>
                <w:rFonts w:ascii="Simplon Norm" w:hAnsi="Simplon Norm"/>
                <w:i w:val="0"/>
                <w:color w:val="auto"/>
                <w:sz w:val="22"/>
              </w:rPr>
              <w:t xml:space="preserve"> </w:t>
            </w:r>
          </w:p>
        </w:tc>
      </w:tr>
      <w:tr w:rsidR="002C62EA" w:rsidRPr="00AF584F" w14:paraId="1455C603" w14:textId="3F869EF4" w:rsidTr="002C62EA">
        <w:trPr>
          <w:trHeight w:val="390"/>
        </w:trPr>
        <w:tc>
          <w:tcPr>
            <w:tcW w:w="1586" w:type="pct"/>
          </w:tcPr>
          <w:p w14:paraId="40561391" w14:textId="034D91CF" w:rsidR="002C62EA" w:rsidRPr="00AF584F" w:rsidRDefault="002C62EA" w:rsidP="002C62EA">
            <w:pPr>
              <w:pStyle w:val="AABodyText"/>
              <w:rPr>
                <w:rFonts w:ascii="Simplon Norm" w:hAnsi="Simplon Norm"/>
                <w:sz w:val="22"/>
                <w:szCs w:val="22"/>
              </w:rPr>
            </w:pPr>
            <w:r w:rsidRPr="00B0510E">
              <w:rPr>
                <w:rFonts w:ascii="Simplon Norm" w:hAnsi="Simplon Norm"/>
                <w:sz w:val="22"/>
                <w:szCs w:val="22"/>
              </w:rPr>
              <w:t>Specific interest groups</w:t>
            </w:r>
          </w:p>
        </w:tc>
        <w:tc>
          <w:tcPr>
            <w:tcW w:w="3414" w:type="pct"/>
          </w:tcPr>
          <w:p w14:paraId="74D15FB2" w14:textId="77777777" w:rsidR="002C62EA" w:rsidRPr="00A107F6" w:rsidRDefault="000E5450" w:rsidP="002C62EA">
            <w:pPr>
              <w:pStyle w:val="AAAnswerBullet"/>
              <w:numPr>
                <w:ilvl w:val="0"/>
                <w:numId w:val="0"/>
              </w:numPr>
              <w:rPr>
                <w:rFonts w:ascii="Simplon Norm" w:hAnsi="Simplon Norm"/>
                <w:i w:val="0"/>
                <w:sz w:val="22"/>
              </w:rPr>
            </w:pPr>
            <w:r w:rsidRPr="00A107F6">
              <w:rPr>
                <w:rFonts w:ascii="Simplon Norm" w:hAnsi="Simplon Norm"/>
                <w:i w:val="0"/>
                <w:sz w:val="22"/>
              </w:rPr>
              <w:t>Care Australia</w:t>
            </w:r>
          </w:p>
          <w:p w14:paraId="326E7F99" w14:textId="69506600" w:rsidR="006644B9" w:rsidRPr="00A107F6" w:rsidRDefault="006644B9" w:rsidP="002C62EA">
            <w:pPr>
              <w:pStyle w:val="AAAnswerBullet"/>
              <w:numPr>
                <w:ilvl w:val="0"/>
                <w:numId w:val="0"/>
              </w:numPr>
              <w:rPr>
                <w:rFonts w:ascii="Simplon Norm" w:hAnsi="Simplon Norm"/>
                <w:i w:val="0"/>
                <w:sz w:val="22"/>
              </w:rPr>
            </w:pPr>
            <w:r w:rsidRPr="00A107F6">
              <w:rPr>
                <w:rFonts w:ascii="Simplon Norm" w:hAnsi="Simplon Norm"/>
                <w:i w:val="0"/>
                <w:sz w:val="22"/>
              </w:rPr>
              <w:t>Provides community-based individual and group-home accommodation and daily living support for adults 18 to 65 years old with disabilities who are unable to live independently in the community and/or who no longer live with their families</w:t>
            </w:r>
          </w:p>
          <w:p w14:paraId="78775070" w14:textId="1A6E7070" w:rsidR="006644B9" w:rsidRPr="00AF584F" w:rsidRDefault="002A2298" w:rsidP="002C62EA">
            <w:pPr>
              <w:pStyle w:val="AAAnswerBullet"/>
              <w:numPr>
                <w:ilvl w:val="0"/>
                <w:numId w:val="0"/>
              </w:numPr>
              <w:rPr>
                <w:rFonts w:ascii="Simplon Norm" w:hAnsi="Simplon Norm"/>
                <w:i w:val="0"/>
                <w:color w:val="auto"/>
                <w:sz w:val="22"/>
              </w:rPr>
            </w:pPr>
            <w:hyperlink r:id="rId20" w:history="1">
              <w:r w:rsidR="006644B9" w:rsidRPr="00241CBC">
                <w:rPr>
                  <w:rStyle w:val="Hyperlink"/>
                  <w:rFonts w:ascii="Simplon Norm" w:hAnsi="Simplon Norm"/>
                  <w:i w:val="0"/>
                  <w:sz w:val="22"/>
                </w:rPr>
                <w:t>https://www.careaust.com.au/</w:t>
              </w:r>
            </w:hyperlink>
            <w:r w:rsidR="006644B9">
              <w:rPr>
                <w:rFonts w:ascii="Simplon Norm" w:hAnsi="Simplon Norm"/>
                <w:i w:val="0"/>
                <w:color w:val="auto"/>
                <w:sz w:val="22"/>
              </w:rPr>
              <w:t xml:space="preserve"> </w:t>
            </w:r>
          </w:p>
        </w:tc>
      </w:tr>
      <w:bookmarkEnd w:id="0"/>
    </w:tbl>
    <w:p w14:paraId="2A1519E1" w14:textId="77777777" w:rsidR="00B8128E" w:rsidRPr="00AF584F" w:rsidRDefault="00B8128E" w:rsidP="00690AC5">
      <w:pPr>
        <w:rPr>
          <w:rFonts w:ascii="Simplon Norm" w:hAnsi="Simplon Norm"/>
          <w:sz w:val="22"/>
          <w:szCs w:val="22"/>
        </w:rPr>
      </w:pPr>
    </w:p>
    <w:p w14:paraId="40A449B4" w14:textId="610F0A6E" w:rsidR="00763326" w:rsidRPr="00AF584F" w:rsidRDefault="00763326" w:rsidP="00763326">
      <w:pPr>
        <w:rPr>
          <w:rFonts w:ascii="Simplon Norm" w:hAnsi="Simplon Norm"/>
          <w:b/>
          <w:bCs/>
          <w:sz w:val="22"/>
          <w:szCs w:val="22"/>
        </w:rPr>
      </w:pPr>
      <w:r w:rsidRPr="00AF584F">
        <w:rPr>
          <w:rFonts w:ascii="Simplon Norm" w:hAnsi="Simplon Norm"/>
          <w:b/>
          <w:bCs/>
          <w:sz w:val="22"/>
          <w:szCs w:val="22"/>
        </w:rPr>
        <w:t xml:space="preserve">Question </w:t>
      </w:r>
      <w:r w:rsidR="00125B4F">
        <w:rPr>
          <w:rFonts w:ascii="Simplon Norm" w:hAnsi="Simplon Norm"/>
          <w:b/>
          <w:bCs/>
          <w:sz w:val="22"/>
          <w:szCs w:val="22"/>
        </w:rPr>
        <w:t>9</w:t>
      </w:r>
    </w:p>
    <w:p w14:paraId="79AC615E" w14:textId="77777777" w:rsidR="00763326" w:rsidRPr="00AF584F" w:rsidRDefault="00763326" w:rsidP="00763326">
      <w:pPr>
        <w:rPr>
          <w:rFonts w:ascii="Simplon Norm" w:hAnsi="Simplon Norm"/>
          <w:sz w:val="22"/>
          <w:szCs w:val="22"/>
        </w:rPr>
      </w:pPr>
      <w:r>
        <w:rPr>
          <w:rFonts w:ascii="Simplon Norm" w:hAnsi="Simplon Norm"/>
          <w:sz w:val="22"/>
          <w:szCs w:val="22"/>
        </w:rPr>
        <w:t>Describe your understanding of active citizenship and what this means for people with disability?</w:t>
      </w:r>
    </w:p>
    <w:p w14:paraId="65205153" w14:textId="166A828E" w:rsidR="00763326" w:rsidRDefault="00763326" w:rsidP="00763326">
      <w:pPr>
        <w:rPr>
          <w:rFonts w:ascii="Simplon Norm" w:hAnsi="Simplon Norm"/>
          <w:sz w:val="22"/>
          <w:szCs w:val="22"/>
        </w:rPr>
      </w:pPr>
      <w:r w:rsidRPr="00AF584F">
        <w:rPr>
          <w:rFonts w:ascii="Simplon Norm" w:hAnsi="Simplon Norm"/>
          <w:sz w:val="22"/>
          <w:szCs w:val="22"/>
        </w:rPr>
        <w:t xml:space="preserve">(Word count: Approximately </w:t>
      </w:r>
      <w:r w:rsidR="008902DF">
        <w:rPr>
          <w:rFonts w:ascii="Simplon Norm" w:hAnsi="Simplon Norm"/>
          <w:sz w:val="22"/>
          <w:szCs w:val="22"/>
        </w:rPr>
        <w:t>40</w:t>
      </w:r>
      <w:r w:rsidRPr="00AF584F">
        <w:rPr>
          <w:rFonts w:ascii="Simplon Norm" w:hAnsi="Simplon Norm"/>
          <w:sz w:val="22"/>
          <w:szCs w:val="22"/>
        </w:rPr>
        <w:t>-</w:t>
      </w:r>
      <w:r w:rsidR="008902DF">
        <w:rPr>
          <w:rFonts w:ascii="Simplon Norm" w:hAnsi="Simplon Norm"/>
          <w:sz w:val="22"/>
          <w:szCs w:val="22"/>
        </w:rPr>
        <w:t>45</w:t>
      </w:r>
      <w:r w:rsidRPr="00AF584F">
        <w:rPr>
          <w:rFonts w:ascii="Simplon Norm" w:hAnsi="Simplon Norm"/>
          <w:sz w:val="22"/>
          <w:szCs w:val="22"/>
        </w:rPr>
        <w:t xml:space="preserve"> words in total)</w:t>
      </w:r>
    </w:p>
    <w:p w14:paraId="5D3FD3E2" w14:textId="37523DF3" w:rsidR="008761A6" w:rsidRPr="00AF584F" w:rsidRDefault="008761A6" w:rsidP="00763326">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10456"/>
      </w:tblGrid>
      <w:tr w:rsidR="00763326" w:rsidRPr="00AF584F" w14:paraId="068ADA37" w14:textId="77777777" w:rsidTr="00D245AF">
        <w:trPr>
          <w:trHeight w:val="529"/>
        </w:trPr>
        <w:tc>
          <w:tcPr>
            <w:tcW w:w="10456" w:type="dxa"/>
          </w:tcPr>
          <w:p w14:paraId="230EB6E3" w14:textId="2058138D" w:rsidR="00763326" w:rsidRPr="00AF584F" w:rsidRDefault="008902DF" w:rsidP="00D245AF">
            <w:pPr>
              <w:rPr>
                <w:rFonts w:ascii="Simplon Norm" w:hAnsi="Simplon Norm"/>
              </w:rPr>
            </w:pPr>
            <w:r w:rsidRPr="008902DF">
              <w:rPr>
                <w:rFonts w:ascii="Simplon Norm" w:hAnsi="Simplon Norm"/>
                <w:color w:val="FF0000"/>
              </w:rPr>
              <w:t>Active citizenship refers to actively participating in community and societal activities, including decision-making, volunteering, and advocating for positive change. For people with disabilities, active citizenship means being engaged, having equal rights, and contributing their unique perspectives to shape a more inclusive and accessible society.</w:t>
            </w:r>
          </w:p>
        </w:tc>
      </w:tr>
    </w:tbl>
    <w:p w14:paraId="17E228DB" w14:textId="77777777" w:rsidR="00763326" w:rsidRPr="00AF584F" w:rsidRDefault="00763326" w:rsidP="00763326">
      <w:pPr>
        <w:rPr>
          <w:rFonts w:ascii="Simplon Norm" w:hAnsi="Simplon Norm"/>
          <w:sz w:val="22"/>
          <w:szCs w:val="22"/>
        </w:rPr>
      </w:pPr>
    </w:p>
    <w:p w14:paraId="5A4607DD" w14:textId="0AE9658D" w:rsidR="00763326" w:rsidRPr="00AF584F" w:rsidRDefault="00763326" w:rsidP="00763326">
      <w:pPr>
        <w:rPr>
          <w:rFonts w:ascii="Simplon Norm" w:hAnsi="Simplon Norm"/>
          <w:b/>
          <w:bCs/>
          <w:sz w:val="22"/>
          <w:szCs w:val="22"/>
        </w:rPr>
      </w:pPr>
      <w:r w:rsidRPr="00AF584F">
        <w:rPr>
          <w:rFonts w:ascii="Simplon Norm" w:hAnsi="Simplon Norm"/>
          <w:b/>
          <w:bCs/>
          <w:sz w:val="22"/>
          <w:szCs w:val="22"/>
        </w:rPr>
        <w:t xml:space="preserve">Question </w:t>
      </w:r>
      <w:r w:rsidR="00125B4F">
        <w:rPr>
          <w:rFonts w:ascii="Simplon Norm" w:hAnsi="Simplon Norm"/>
          <w:b/>
          <w:bCs/>
          <w:sz w:val="22"/>
          <w:szCs w:val="22"/>
        </w:rPr>
        <w:t>10</w:t>
      </w:r>
    </w:p>
    <w:p w14:paraId="16FA7C3C" w14:textId="77777777" w:rsidR="00CF0406" w:rsidRDefault="00763326" w:rsidP="00763326">
      <w:pPr>
        <w:rPr>
          <w:rFonts w:ascii="Simplon Norm" w:hAnsi="Simplon Norm"/>
          <w:sz w:val="22"/>
          <w:szCs w:val="22"/>
        </w:rPr>
      </w:pPr>
      <w:r>
        <w:rPr>
          <w:rFonts w:ascii="Simplon Norm" w:hAnsi="Simplon Norm"/>
          <w:sz w:val="22"/>
          <w:szCs w:val="22"/>
        </w:rPr>
        <w:t xml:space="preserve">Explain 2 ways you can support a person’s participation in work. </w:t>
      </w:r>
    </w:p>
    <w:p w14:paraId="4BA88CDD" w14:textId="32213482" w:rsidR="00763326" w:rsidRPr="00AF584F" w:rsidRDefault="00763326" w:rsidP="00763326">
      <w:pPr>
        <w:rPr>
          <w:rFonts w:ascii="Simplon Norm" w:hAnsi="Simplon Norm"/>
          <w:sz w:val="22"/>
          <w:szCs w:val="22"/>
        </w:rPr>
      </w:pPr>
      <w:r w:rsidRPr="00AF584F">
        <w:rPr>
          <w:rFonts w:ascii="Simplon Norm" w:hAnsi="Simplon Norm"/>
          <w:sz w:val="22"/>
          <w:szCs w:val="22"/>
        </w:rPr>
        <w:t xml:space="preserve">(Word count: Approximately </w:t>
      </w:r>
      <w:r w:rsidR="00CF0406">
        <w:rPr>
          <w:rFonts w:ascii="Simplon Norm" w:hAnsi="Simplon Norm"/>
          <w:sz w:val="22"/>
          <w:szCs w:val="22"/>
        </w:rPr>
        <w:t xml:space="preserve">45 – 50 </w:t>
      </w:r>
      <w:r w:rsidRPr="00AF584F">
        <w:rPr>
          <w:rFonts w:ascii="Simplon Norm" w:hAnsi="Simplon Norm"/>
          <w:sz w:val="22"/>
          <w:szCs w:val="22"/>
        </w:rPr>
        <w:t>words in total)</w:t>
      </w:r>
    </w:p>
    <w:p w14:paraId="1C30E37D" w14:textId="1BDC0863" w:rsidR="00763326" w:rsidRPr="00AF584F" w:rsidRDefault="008761A6" w:rsidP="00763326">
      <w:pPr>
        <w:tabs>
          <w:tab w:val="left" w:pos="4536"/>
        </w:tabs>
        <w:ind w:right="118"/>
        <w:rPr>
          <w:rFonts w:ascii="Simplon Norm" w:hAnsi="Simplon Norm"/>
          <w:sz w:val="22"/>
          <w:szCs w:val="22"/>
          <w:shd w:val="clear" w:color="auto" w:fill="FFFFFF"/>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704"/>
        <w:gridCol w:w="9643"/>
      </w:tblGrid>
      <w:tr w:rsidR="008902DF" w:rsidRPr="00AF584F" w14:paraId="19FB6A74" w14:textId="77777777" w:rsidTr="008902DF">
        <w:trPr>
          <w:trHeight w:val="269"/>
        </w:trPr>
        <w:tc>
          <w:tcPr>
            <w:tcW w:w="704" w:type="dxa"/>
          </w:tcPr>
          <w:p w14:paraId="21B5840E" w14:textId="30678886" w:rsidR="008902DF" w:rsidRPr="00AF584F" w:rsidRDefault="008902DF" w:rsidP="00D245AF">
            <w:pPr>
              <w:pStyle w:val="AAAnswerText"/>
              <w:rPr>
                <w:rFonts w:ascii="Simplon Norm" w:hAnsi="Simplon Norm"/>
                <w:i w:val="0"/>
                <w:color w:val="auto"/>
                <w:sz w:val="22"/>
                <w:szCs w:val="22"/>
              </w:rPr>
            </w:pPr>
            <w:r>
              <w:rPr>
                <w:rFonts w:ascii="Simplon Norm" w:hAnsi="Simplon Norm"/>
                <w:i w:val="0"/>
                <w:color w:val="auto"/>
                <w:sz w:val="22"/>
                <w:szCs w:val="22"/>
              </w:rPr>
              <w:t>1</w:t>
            </w:r>
          </w:p>
        </w:tc>
        <w:tc>
          <w:tcPr>
            <w:tcW w:w="9643" w:type="dxa"/>
          </w:tcPr>
          <w:p w14:paraId="2C56D378" w14:textId="0F48FFEA" w:rsidR="008902DF" w:rsidRPr="00AF584F" w:rsidRDefault="005B57B2" w:rsidP="00D245AF">
            <w:pPr>
              <w:pStyle w:val="AAAnswerText"/>
              <w:rPr>
                <w:rFonts w:ascii="Simplon Norm" w:hAnsi="Simplon Norm"/>
                <w:i w:val="0"/>
                <w:color w:val="auto"/>
                <w:sz w:val="22"/>
                <w:szCs w:val="22"/>
              </w:rPr>
            </w:pPr>
            <w:r w:rsidRPr="00CF0406">
              <w:rPr>
                <w:rFonts w:ascii="Simplon Norm" w:hAnsi="Simplon Norm"/>
                <w:i w:val="0"/>
                <w:sz w:val="22"/>
                <w:szCs w:val="22"/>
              </w:rPr>
              <w:t>Providing reasonable workplace accommodations tailored to their needs, such as assistive technologies or flexible schedules, to ensure their full and effective participation in work tasks.</w:t>
            </w:r>
          </w:p>
        </w:tc>
      </w:tr>
      <w:tr w:rsidR="008902DF" w:rsidRPr="00AF584F" w14:paraId="7C323E85" w14:textId="77777777" w:rsidTr="008902DF">
        <w:trPr>
          <w:trHeight w:val="268"/>
        </w:trPr>
        <w:tc>
          <w:tcPr>
            <w:tcW w:w="704" w:type="dxa"/>
          </w:tcPr>
          <w:p w14:paraId="16FB206F" w14:textId="391116C0" w:rsidR="008902DF" w:rsidRPr="00AF584F" w:rsidRDefault="008902DF" w:rsidP="00D245AF">
            <w:pPr>
              <w:pStyle w:val="AAAnswerText"/>
              <w:rPr>
                <w:rFonts w:ascii="Simplon Norm" w:hAnsi="Simplon Norm"/>
                <w:i w:val="0"/>
                <w:color w:val="auto"/>
                <w:sz w:val="22"/>
                <w:szCs w:val="22"/>
              </w:rPr>
            </w:pPr>
            <w:r>
              <w:rPr>
                <w:rFonts w:ascii="Simplon Norm" w:hAnsi="Simplon Norm"/>
                <w:i w:val="0"/>
                <w:color w:val="auto"/>
                <w:sz w:val="22"/>
                <w:szCs w:val="22"/>
              </w:rPr>
              <w:lastRenderedPageBreak/>
              <w:t>2</w:t>
            </w:r>
          </w:p>
        </w:tc>
        <w:tc>
          <w:tcPr>
            <w:tcW w:w="9643" w:type="dxa"/>
          </w:tcPr>
          <w:p w14:paraId="44A4AA9E" w14:textId="71EF42A0" w:rsidR="008902DF" w:rsidRPr="00AF584F" w:rsidRDefault="00CF0406" w:rsidP="00D245AF">
            <w:pPr>
              <w:pStyle w:val="AAAnswerText"/>
              <w:rPr>
                <w:rFonts w:ascii="Simplon Norm" w:hAnsi="Simplon Norm"/>
                <w:i w:val="0"/>
                <w:color w:val="auto"/>
                <w:sz w:val="22"/>
                <w:szCs w:val="22"/>
              </w:rPr>
            </w:pPr>
            <w:r w:rsidRPr="00CF0406">
              <w:rPr>
                <w:rFonts w:ascii="Simplon Norm" w:hAnsi="Simplon Norm"/>
                <w:i w:val="0"/>
                <w:sz w:val="22"/>
                <w:szCs w:val="22"/>
              </w:rPr>
              <w:t>Offering training and skill development opportunities that align with their interests and abilities, enhancing their capabilities and confidence for meaningful engagement in the workforce.</w:t>
            </w:r>
          </w:p>
        </w:tc>
      </w:tr>
    </w:tbl>
    <w:p w14:paraId="5D2F9F08" w14:textId="77777777" w:rsidR="00763326" w:rsidRPr="00AF584F" w:rsidRDefault="00763326" w:rsidP="00763326">
      <w:pPr>
        <w:ind w:right="118"/>
        <w:rPr>
          <w:rFonts w:ascii="Simplon Norm" w:hAnsi="Simplon Norm"/>
          <w:b/>
          <w:bCs/>
          <w:sz w:val="22"/>
          <w:szCs w:val="22"/>
        </w:rPr>
      </w:pPr>
    </w:p>
    <w:p w14:paraId="06F4ED45" w14:textId="77777777" w:rsidR="00763326" w:rsidRPr="00AF584F" w:rsidRDefault="00763326" w:rsidP="00763326">
      <w:pPr>
        <w:rPr>
          <w:rFonts w:ascii="Simplon Norm" w:hAnsi="Simplon Norm"/>
          <w:b/>
          <w:bCs/>
          <w:sz w:val="22"/>
          <w:szCs w:val="22"/>
        </w:rPr>
      </w:pPr>
    </w:p>
    <w:p w14:paraId="7D3F311A" w14:textId="39D47D84" w:rsidR="00763326" w:rsidRPr="00AF584F" w:rsidRDefault="00763326" w:rsidP="00763326">
      <w:pPr>
        <w:rPr>
          <w:rFonts w:ascii="Simplon Norm" w:hAnsi="Simplon Norm"/>
          <w:b/>
          <w:bCs/>
          <w:sz w:val="22"/>
          <w:szCs w:val="22"/>
        </w:rPr>
      </w:pPr>
      <w:r w:rsidRPr="00AF584F">
        <w:rPr>
          <w:rFonts w:ascii="Simplon Norm" w:hAnsi="Simplon Norm"/>
          <w:b/>
          <w:bCs/>
          <w:sz w:val="22"/>
          <w:szCs w:val="22"/>
        </w:rPr>
        <w:t>Question 1</w:t>
      </w:r>
      <w:r w:rsidR="00125B4F">
        <w:rPr>
          <w:rFonts w:ascii="Simplon Norm" w:hAnsi="Simplon Norm"/>
          <w:b/>
          <w:bCs/>
          <w:sz w:val="22"/>
          <w:szCs w:val="22"/>
        </w:rPr>
        <w:t>1</w:t>
      </w:r>
    </w:p>
    <w:p w14:paraId="4F6EA34C" w14:textId="77777777" w:rsidR="008761A6" w:rsidRDefault="00763326" w:rsidP="00763326">
      <w:pPr>
        <w:rPr>
          <w:rFonts w:ascii="Simplon Norm" w:hAnsi="Simplon Norm"/>
          <w:sz w:val="22"/>
          <w:szCs w:val="22"/>
        </w:rPr>
      </w:pPr>
      <w:r>
        <w:rPr>
          <w:rFonts w:ascii="Simplon Norm" w:hAnsi="Simplon Norm"/>
          <w:sz w:val="22"/>
          <w:szCs w:val="22"/>
        </w:rPr>
        <w:t>List 3 strategies that can be used by employers to facilitate a person’s inclusion and engagement in the workplace</w:t>
      </w:r>
      <w:r w:rsidRPr="00AF584F">
        <w:rPr>
          <w:rFonts w:ascii="Simplon Norm" w:hAnsi="Simplon Norm"/>
          <w:sz w:val="22"/>
          <w:szCs w:val="22"/>
        </w:rPr>
        <w:t xml:space="preserve"> </w:t>
      </w:r>
    </w:p>
    <w:p w14:paraId="7C4BA5C2" w14:textId="4D8055F6" w:rsidR="00763326" w:rsidRPr="00AF584F" w:rsidRDefault="00763326" w:rsidP="00763326">
      <w:pPr>
        <w:rPr>
          <w:rFonts w:ascii="Simplon Norm" w:hAnsi="Simplon Norm"/>
          <w:sz w:val="22"/>
          <w:szCs w:val="22"/>
        </w:rPr>
      </w:pPr>
      <w:r w:rsidRPr="00AF584F">
        <w:rPr>
          <w:rFonts w:ascii="Simplon Norm" w:hAnsi="Simplon Norm"/>
          <w:sz w:val="22"/>
          <w:szCs w:val="22"/>
        </w:rPr>
        <w:t xml:space="preserve">(Word count: Approximately </w:t>
      </w:r>
      <w:r w:rsidR="00DD2B79">
        <w:rPr>
          <w:rFonts w:ascii="Simplon Norm" w:hAnsi="Simplon Norm"/>
          <w:sz w:val="22"/>
          <w:szCs w:val="22"/>
        </w:rPr>
        <w:t>65-70</w:t>
      </w:r>
      <w:r w:rsidRPr="00AF584F">
        <w:rPr>
          <w:rFonts w:ascii="Simplon Norm" w:hAnsi="Simplon Norm"/>
          <w:sz w:val="22"/>
          <w:szCs w:val="22"/>
        </w:rPr>
        <w:t xml:space="preserve"> words in total)</w:t>
      </w:r>
    </w:p>
    <w:p w14:paraId="7D22F24B" w14:textId="1CC79C65" w:rsidR="00763326" w:rsidRPr="00AF584F" w:rsidRDefault="008761A6" w:rsidP="00763326">
      <w:pPr>
        <w:tabs>
          <w:tab w:val="left" w:pos="4536"/>
        </w:tabs>
        <w:ind w:right="118"/>
        <w:rPr>
          <w:rFonts w:ascii="Simplon Norm" w:hAnsi="Simplon Norm"/>
          <w:sz w:val="22"/>
          <w:szCs w:val="22"/>
          <w:shd w:val="clear" w:color="auto" w:fill="FFFFFF"/>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704"/>
        <w:gridCol w:w="9643"/>
      </w:tblGrid>
      <w:tr w:rsidR="00EF17F3" w:rsidRPr="00AF584F" w14:paraId="2CDABAAE" w14:textId="77777777" w:rsidTr="00EF17F3">
        <w:trPr>
          <w:trHeight w:val="179"/>
        </w:trPr>
        <w:tc>
          <w:tcPr>
            <w:tcW w:w="704" w:type="dxa"/>
          </w:tcPr>
          <w:p w14:paraId="5DEC717C" w14:textId="77777777" w:rsidR="00EF17F3" w:rsidRPr="00AF584F" w:rsidRDefault="00EF17F3" w:rsidP="00EF17F3">
            <w:pPr>
              <w:pStyle w:val="AAAnswerText"/>
              <w:numPr>
                <w:ilvl w:val="0"/>
                <w:numId w:val="19"/>
              </w:numPr>
              <w:jc w:val="both"/>
              <w:rPr>
                <w:rFonts w:ascii="Simplon Norm" w:hAnsi="Simplon Norm"/>
                <w:i w:val="0"/>
                <w:iCs/>
                <w:color w:val="auto"/>
                <w:sz w:val="22"/>
                <w:szCs w:val="22"/>
              </w:rPr>
            </w:pPr>
          </w:p>
        </w:tc>
        <w:tc>
          <w:tcPr>
            <w:tcW w:w="9643" w:type="dxa"/>
          </w:tcPr>
          <w:p w14:paraId="08FEAA5F" w14:textId="09909F37" w:rsidR="00EF17F3" w:rsidRPr="00AF584F" w:rsidRDefault="00DD2B79" w:rsidP="00D245AF">
            <w:pPr>
              <w:pStyle w:val="AAAnswerText"/>
              <w:jc w:val="both"/>
              <w:rPr>
                <w:rFonts w:ascii="Simplon Norm" w:hAnsi="Simplon Norm"/>
                <w:i w:val="0"/>
                <w:iCs/>
                <w:color w:val="auto"/>
                <w:sz w:val="22"/>
                <w:szCs w:val="22"/>
              </w:rPr>
            </w:pPr>
            <w:r w:rsidRPr="00DD2B79">
              <w:rPr>
                <w:rFonts w:ascii="Simplon Norm" w:hAnsi="Simplon Norm"/>
                <w:i w:val="0"/>
                <w:iCs/>
                <w:sz w:val="22"/>
                <w:szCs w:val="22"/>
              </w:rPr>
              <w:t>Implementing diversity and inclusion policies that create a welcoming environment, foster respect, and embrace the unique contributions of all employees, including those with disabilities</w:t>
            </w:r>
            <w:r w:rsidRPr="00DD2B79">
              <w:rPr>
                <w:rFonts w:ascii="Simplon Norm" w:hAnsi="Simplon Norm"/>
                <w:i w:val="0"/>
                <w:iCs/>
                <w:color w:val="auto"/>
                <w:sz w:val="22"/>
                <w:szCs w:val="22"/>
              </w:rPr>
              <w:t>.</w:t>
            </w:r>
          </w:p>
        </w:tc>
      </w:tr>
      <w:tr w:rsidR="00EF17F3" w:rsidRPr="00AF584F" w14:paraId="74EC7ABB" w14:textId="77777777" w:rsidTr="00EF17F3">
        <w:trPr>
          <w:trHeight w:val="179"/>
        </w:trPr>
        <w:tc>
          <w:tcPr>
            <w:tcW w:w="704" w:type="dxa"/>
          </w:tcPr>
          <w:p w14:paraId="3E011AF5" w14:textId="77777777" w:rsidR="00EF17F3" w:rsidRPr="00AF584F" w:rsidRDefault="00EF17F3" w:rsidP="00EF17F3">
            <w:pPr>
              <w:pStyle w:val="AAAnswerText"/>
              <w:numPr>
                <w:ilvl w:val="0"/>
                <w:numId w:val="19"/>
              </w:numPr>
              <w:jc w:val="both"/>
              <w:rPr>
                <w:rFonts w:ascii="Simplon Norm" w:hAnsi="Simplon Norm"/>
                <w:i w:val="0"/>
                <w:iCs/>
                <w:color w:val="auto"/>
                <w:sz w:val="22"/>
                <w:szCs w:val="22"/>
              </w:rPr>
            </w:pPr>
          </w:p>
        </w:tc>
        <w:tc>
          <w:tcPr>
            <w:tcW w:w="9643" w:type="dxa"/>
          </w:tcPr>
          <w:p w14:paraId="34C14122" w14:textId="0EF16C4A" w:rsidR="00EF17F3" w:rsidRPr="00AF584F" w:rsidRDefault="00DD2B79" w:rsidP="00D245AF">
            <w:pPr>
              <w:pStyle w:val="AAAnswerText"/>
              <w:jc w:val="both"/>
              <w:rPr>
                <w:rFonts w:ascii="Simplon Norm" w:hAnsi="Simplon Norm"/>
                <w:i w:val="0"/>
                <w:iCs/>
                <w:color w:val="auto"/>
                <w:sz w:val="22"/>
                <w:szCs w:val="22"/>
              </w:rPr>
            </w:pPr>
            <w:r w:rsidRPr="00DD2B79">
              <w:rPr>
                <w:rFonts w:ascii="Simplon Norm" w:hAnsi="Simplon Norm"/>
                <w:i w:val="0"/>
                <w:iCs/>
                <w:sz w:val="22"/>
                <w:szCs w:val="22"/>
              </w:rPr>
              <w:t>Providing ongoing training and awareness programs to educate staff about disability-related matters, reducing stigma, and promoting positive interactions.</w:t>
            </w:r>
          </w:p>
        </w:tc>
      </w:tr>
      <w:tr w:rsidR="00EF17F3" w:rsidRPr="00AF584F" w14:paraId="7AC03B44" w14:textId="77777777" w:rsidTr="00EF17F3">
        <w:trPr>
          <w:trHeight w:val="179"/>
        </w:trPr>
        <w:tc>
          <w:tcPr>
            <w:tcW w:w="704" w:type="dxa"/>
          </w:tcPr>
          <w:p w14:paraId="46AEDB97" w14:textId="77777777" w:rsidR="00EF17F3" w:rsidRPr="00AF584F" w:rsidRDefault="00EF17F3" w:rsidP="00EF17F3">
            <w:pPr>
              <w:pStyle w:val="AAAnswerText"/>
              <w:numPr>
                <w:ilvl w:val="0"/>
                <w:numId w:val="19"/>
              </w:numPr>
              <w:jc w:val="both"/>
              <w:rPr>
                <w:rFonts w:ascii="Simplon Norm" w:hAnsi="Simplon Norm"/>
                <w:i w:val="0"/>
                <w:iCs/>
                <w:color w:val="auto"/>
                <w:sz w:val="22"/>
                <w:szCs w:val="22"/>
              </w:rPr>
            </w:pPr>
          </w:p>
        </w:tc>
        <w:tc>
          <w:tcPr>
            <w:tcW w:w="9643" w:type="dxa"/>
          </w:tcPr>
          <w:p w14:paraId="2F2D5FC8" w14:textId="0ABCD4EE" w:rsidR="00EF17F3" w:rsidRPr="00AF584F" w:rsidRDefault="00DD2B79" w:rsidP="00D245AF">
            <w:pPr>
              <w:pStyle w:val="AAAnswerText"/>
              <w:jc w:val="both"/>
              <w:rPr>
                <w:rFonts w:ascii="Simplon Norm" w:hAnsi="Simplon Norm"/>
                <w:i w:val="0"/>
                <w:iCs/>
                <w:color w:val="auto"/>
                <w:sz w:val="22"/>
                <w:szCs w:val="22"/>
              </w:rPr>
            </w:pPr>
            <w:r w:rsidRPr="00DD2B79">
              <w:rPr>
                <w:rFonts w:ascii="Simplon Norm" w:hAnsi="Simplon Norm"/>
                <w:i w:val="0"/>
                <w:iCs/>
                <w:sz w:val="22"/>
                <w:szCs w:val="22"/>
              </w:rPr>
              <w:t>Offering reasonable workplace accommodations and adjustments, such as accessible facilities, assistive technologies, or flexible work arrangements, to ensure equitable participation and success for all employees.</w:t>
            </w:r>
          </w:p>
        </w:tc>
      </w:tr>
    </w:tbl>
    <w:p w14:paraId="5E387994" w14:textId="77777777" w:rsidR="00763326" w:rsidRDefault="00763326" w:rsidP="00763326">
      <w:pPr>
        <w:ind w:right="118"/>
        <w:rPr>
          <w:rFonts w:ascii="Simplon Norm" w:hAnsi="Simplon Norm"/>
          <w:b/>
          <w:bCs/>
          <w:sz w:val="22"/>
          <w:szCs w:val="22"/>
        </w:rPr>
      </w:pPr>
    </w:p>
    <w:p w14:paraId="353B25A9" w14:textId="77777777" w:rsidR="00DD2B79" w:rsidRPr="00AF584F" w:rsidRDefault="00DD2B79" w:rsidP="00763326">
      <w:pPr>
        <w:ind w:right="118"/>
        <w:rPr>
          <w:rFonts w:ascii="Simplon Norm" w:hAnsi="Simplon Norm"/>
          <w:b/>
          <w:bCs/>
          <w:sz w:val="22"/>
          <w:szCs w:val="22"/>
        </w:rPr>
      </w:pPr>
    </w:p>
    <w:p w14:paraId="379D10D6" w14:textId="58784603" w:rsidR="00763326" w:rsidRDefault="00763326" w:rsidP="00763326">
      <w:pPr>
        <w:rPr>
          <w:rFonts w:ascii="Simplon Norm" w:hAnsi="Simplon Norm"/>
          <w:b/>
          <w:bCs/>
          <w:sz w:val="22"/>
          <w:szCs w:val="22"/>
        </w:rPr>
      </w:pPr>
      <w:r w:rsidRPr="00AF584F">
        <w:rPr>
          <w:rFonts w:ascii="Simplon Norm" w:hAnsi="Simplon Norm"/>
          <w:b/>
          <w:bCs/>
          <w:sz w:val="22"/>
          <w:szCs w:val="22"/>
        </w:rPr>
        <w:t>Question 1</w:t>
      </w:r>
      <w:r w:rsidR="00125B4F">
        <w:rPr>
          <w:rFonts w:ascii="Simplon Norm" w:hAnsi="Simplon Norm"/>
          <w:b/>
          <w:bCs/>
          <w:sz w:val="22"/>
          <w:szCs w:val="22"/>
        </w:rPr>
        <w:t>2</w:t>
      </w:r>
    </w:p>
    <w:p w14:paraId="1F9BB511" w14:textId="77777777" w:rsidR="00763326" w:rsidRDefault="00763326" w:rsidP="00763326">
      <w:pPr>
        <w:rPr>
          <w:rFonts w:ascii="Simplon Norm" w:hAnsi="Simplon Norm"/>
          <w:sz w:val="22"/>
          <w:szCs w:val="22"/>
        </w:rPr>
      </w:pPr>
      <w:r>
        <w:rPr>
          <w:rFonts w:ascii="Simplon Norm" w:hAnsi="Simplon Norm"/>
          <w:sz w:val="22"/>
          <w:szCs w:val="22"/>
        </w:rPr>
        <w:t xml:space="preserve">Describe 2 strategies around reasonable adjustment you can use to increase a person’s independence. </w:t>
      </w:r>
    </w:p>
    <w:p w14:paraId="3DB8D3B7" w14:textId="7BD7CADA" w:rsidR="00F34EDC" w:rsidRDefault="00F34EDC" w:rsidP="00F34EDC">
      <w:pPr>
        <w:rPr>
          <w:rFonts w:ascii="Simplon Norm" w:hAnsi="Simplon Norm"/>
          <w:sz w:val="22"/>
          <w:szCs w:val="22"/>
        </w:rPr>
      </w:pPr>
      <w:r w:rsidRPr="00AF584F">
        <w:rPr>
          <w:rFonts w:ascii="Simplon Norm" w:hAnsi="Simplon Norm"/>
          <w:sz w:val="22"/>
          <w:szCs w:val="22"/>
        </w:rPr>
        <w:t xml:space="preserve">(Word count: Approximately </w:t>
      </w:r>
      <w:r>
        <w:rPr>
          <w:rFonts w:ascii="Simplon Norm" w:hAnsi="Simplon Norm"/>
          <w:sz w:val="22"/>
          <w:szCs w:val="22"/>
        </w:rPr>
        <w:t xml:space="preserve">45-50 </w:t>
      </w:r>
      <w:r w:rsidRPr="00AF584F">
        <w:rPr>
          <w:rFonts w:ascii="Simplon Norm" w:hAnsi="Simplon Norm"/>
          <w:sz w:val="22"/>
          <w:szCs w:val="22"/>
        </w:rPr>
        <w:t>words in total)</w:t>
      </w:r>
    </w:p>
    <w:p w14:paraId="3349674E" w14:textId="5B9754FD" w:rsidR="008761A6" w:rsidRPr="00AF584F" w:rsidRDefault="008761A6" w:rsidP="00F34EDC">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p w14:paraId="29AF1B58" w14:textId="77777777" w:rsidR="00F34EDC" w:rsidRPr="00C17647" w:rsidRDefault="00F34EDC" w:rsidP="00763326">
      <w:pPr>
        <w:rPr>
          <w:rFonts w:ascii="Simplon Norm" w:hAnsi="Simplon Norm"/>
          <w:sz w:val="22"/>
          <w:szCs w:val="22"/>
        </w:rPr>
      </w:pPr>
    </w:p>
    <w:tbl>
      <w:tblPr>
        <w:tblStyle w:val="TableGrid"/>
        <w:tblW w:w="0" w:type="auto"/>
        <w:tblLook w:val="04A0" w:firstRow="1" w:lastRow="0" w:firstColumn="1" w:lastColumn="0" w:noHBand="0" w:noVBand="1"/>
      </w:tblPr>
      <w:tblGrid>
        <w:gridCol w:w="936"/>
        <w:gridCol w:w="9520"/>
      </w:tblGrid>
      <w:tr w:rsidR="00763326" w:rsidRPr="00AF584F" w14:paraId="25C5C752" w14:textId="77777777" w:rsidTr="00D245AF">
        <w:trPr>
          <w:trHeight w:val="773"/>
        </w:trPr>
        <w:tc>
          <w:tcPr>
            <w:tcW w:w="704" w:type="dxa"/>
          </w:tcPr>
          <w:p w14:paraId="337E000E" w14:textId="77777777" w:rsidR="00763326" w:rsidRPr="00C17647" w:rsidRDefault="00763326" w:rsidP="00763326">
            <w:pPr>
              <w:pStyle w:val="ListParagraph"/>
              <w:numPr>
                <w:ilvl w:val="0"/>
                <w:numId w:val="17"/>
              </w:numPr>
              <w:rPr>
                <w:rFonts w:ascii="Simplon Norm" w:hAnsi="Simplon Norm"/>
                <w:szCs w:val="22"/>
              </w:rPr>
            </w:pPr>
          </w:p>
          <w:p w14:paraId="03D4D961" w14:textId="77777777" w:rsidR="00763326" w:rsidRPr="00AF584F" w:rsidRDefault="00763326" w:rsidP="00D245AF">
            <w:pPr>
              <w:rPr>
                <w:rFonts w:ascii="Simplon Norm" w:hAnsi="Simplon Norm"/>
              </w:rPr>
            </w:pPr>
          </w:p>
          <w:p w14:paraId="17A40BDF" w14:textId="77777777" w:rsidR="00763326" w:rsidRPr="00AF584F" w:rsidRDefault="00763326" w:rsidP="00D245AF">
            <w:pPr>
              <w:rPr>
                <w:rFonts w:ascii="Simplon Norm" w:hAnsi="Simplon Norm"/>
              </w:rPr>
            </w:pPr>
          </w:p>
        </w:tc>
        <w:tc>
          <w:tcPr>
            <w:tcW w:w="9643" w:type="dxa"/>
          </w:tcPr>
          <w:p w14:paraId="37CF4D16" w14:textId="449241F3" w:rsidR="00763326" w:rsidRPr="00AF584F" w:rsidRDefault="00F34EDC" w:rsidP="00D245AF">
            <w:pPr>
              <w:rPr>
                <w:rFonts w:ascii="Simplon Norm" w:hAnsi="Simplon Norm"/>
              </w:rPr>
            </w:pPr>
            <w:r w:rsidRPr="00F34EDC">
              <w:rPr>
                <w:rFonts w:ascii="Simplon Norm" w:hAnsi="Simplon Norm"/>
                <w:color w:val="FF0000"/>
              </w:rPr>
              <w:t>Collaborating with the individual to identify and implement assistive technologies that address their unique needs, empowering them to navigate challenges and accomplish tasks autonomously</w:t>
            </w:r>
            <w:r w:rsidRPr="00F34EDC">
              <w:rPr>
                <w:rFonts w:ascii="Simplon Norm" w:hAnsi="Simplon Norm"/>
              </w:rPr>
              <w:t>.</w:t>
            </w:r>
          </w:p>
          <w:p w14:paraId="26CD1C5C" w14:textId="77777777" w:rsidR="00763326" w:rsidRPr="00AF584F" w:rsidRDefault="00763326" w:rsidP="00D245AF">
            <w:pPr>
              <w:rPr>
                <w:rFonts w:ascii="Simplon Norm" w:hAnsi="Simplon Norm"/>
              </w:rPr>
            </w:pPr>
          </w:p>
        </w:tc>
      </w:tr>
      <w:tr w:rsidR="00763326" w:rsidRPr="00AF584F" w14:paraId="37966A6B" w14:textId="77777777" w:rsidTr="00D245AF">
        <w:trPr>
          <w:trHeight w:val="772"/>
        </w:trPr>
        <w:tc>
          <w:tcPr>
            <w:tcW w:w="704" w:type="dxa"/>
          </w:tcPr>
          <w:p w14:paraId="2F7C5CB9" w14:textId="77777777" w:rsidR="00763326" w:rsidRPr="00C17647" w:rsidRDefault="00763326" w:rsidP="00763326">
            <w:pPr>
              <w:pStyle w:val="ListParagraph"/>
              <w:numPr>
                <w:ilvl w:val="0"/>
                <w:numId w:val="17"/>
              </w:numPr>
              <w:rPr>
                <w:rFonts w:ascii="Simplon Norm" w:hAnsi="Simplon Norm"/>
                <w:szCs w:val="22"/>
              </w:rPr>
            </w:pPr>
          </w:p>
        </w:tc>
        <w:tc>
          <w:tcPr>
            <w:tcW w:w="9643" w:type="dxa"/>
          </w:tcPr>
          <w:p w14:paraId="50FDE711" w14:textId="00F278C6" w:rsidR="00763326" w:rsidRPr="00AF584F" w:rsidRDefault="00F34EDC" w:rsidP="00D245AF">
            <w:pPr>
              <w:rPr>
                <w:rFonts w:ascii="Simplon Norm" w:hAnsi="Simplon Norm"/>
              </w:rPr>
            </w:pPr>
            <w:r w:rsidRPr="00F34EDC">
              <w:rPr>
                <w:rFonts w:ascii="Simplon Norm" w:hAnsi="Simplon Norm"/>
                <w:color w:val="FF0000"/>
              </w:rPr>
              <w:t>Introducing personali</w:t>
            </w:r>
            <w:r w:rsidR="00171632">
              <w:rPr>
                <w:rFonts w:ascii="Simplon Norm" w:hAnsi="Simplon Norm"/>
                <w:color w:val="FF0000"/>
              </w:rPr>
              <w:t>s</w:t>
            </w:r>
            <w:r w:rsidRPr="00F34EDC">
              <w:rPr>
                <w:rFonts w:ascii="Simplon Norm" w:hAnsi="Simplon Norm"/>
                <w:color w:val="FF0000"/>
              </w:rPr>
              <w:t>ed training sessions to help the individual develop specific skills or techniques that enhance their ability to perform tasks independently within the workplace.</w:t>
            </w:r>
          </w:p>
        </w:tc>
      </w:tr>
    </w:tbl>
    <w:p w14:paraId="207D4C49" w14:textId="77777777" w:rsidR="00763326" w:rsidRPr="00AF584F" w:rsidRDefault="00763326" w:rsidP="00763326">
      <w:pPr>
        <w:ind w:right="118"/>
        <w:rPr>
          <w:rFonts w:ascii="Simplon Norm" w:hAnsi="Simplon Norm"/>
          <w:b/>
          <w:bCs/>
          <w:sz w:val="22"/>
          <w:szCs w:val="22"/>
        </w:rPr>
      </w:pPr>
    </w:p>
    <w:p w14:paraId="01E455F4" w14:textId="77777777" w:rsidR="00763326" w:rsidRPr="00AF584F" w:rsidRDefault="00763326" w:rsidP="00763326">
      <w:pPr>
        <w:rPr>
          <w:rFonts w:ascii="Simplon Norm" w:hAnsi="Simplon Norm"/>
          <w:b/>
          <w:bCs/>
          <w:sz w:val="22"/>
          <w:szCs w:val="22"/>
        </w:rPr>
      </w:pPr>
    </w:p>
    <w:p w14:paraId="2FC2256B" w14:textId="67190F39" w:rsidR="00763326" w:rsidRPr="00AF584F" w:rsidRDefault="00763326" w:rsidP="00763326">
      <w:pPr>
        <w:rPr>
          <w:rFonts w:ascii="Simplon Norm" w:hAnsi="Simplon Norm"/>
          <w:b/>
          <w:bCs/>
          <w:sz w:val="22"/>
          <w:szCs w:val="22"/>
        </w:rPr>
      </w:pPr>
      <w:r w:rsidRPr="00AF584F">
        <w:rPr>
          <w:rFonts w:ascii="Simplon Norm" w:hAnsi="Simplon Norm"/>
          <w:b/>
          <w:bCs/>
          <w:sz w:val="22"/>
          <w:szCs w:val="22"/>
        </w:rPr>
        <w:t>Question 1</w:t>
      </w:r>
      <w:r w:rsidR="00125B4F">
        <w:rPr>
          <w:rFonts w:ascii="Simplon Norm" w:hAnsi="Simplon Norm"/>
          <w:b/>
          <w:bCs/>
          <w:sz w:val="22"/>
          <w:szCs w:val="22"/>
        </w:rPr>
        <w:t>3</w:t>
      </w:r>
    </w:p>
    <w:p w14:paraId="4622410E" w14:textId="767DE487" w:rsidR="00763326" w:rsidRDefault="00763326" w:rsidP="00763326">
      <w:pPr>
        <w:rPr>
          <w:rFonts w:ascii="Simplon Norm" w:hAnsi="Simplon Norm"/>
          <w:sz w:val="22"/>
          <w:szCs w:val="22"/>
        </w:rPr>
      </w:pPr>
      <w:r>
        <w:rPr>
          <w:rFonts w:ascii="Simplon Norm" w:hAnsi="Simplon Norm"/>
          <w:sz w:val="22"/>
          <w:szCs w:val="22"/>
        </w:rPr>
        <w:lastRenderedPageBreak/>
        <w:t xml:space="preserve">Assistive technology is used across </w:t>
      </w:r>
      <w:r w:rsidR="002C494E">
        <w:rPr>
          <w:rFonts w:ascii="Simplon Norm" w:hAnsi="Simplon Norm"/>
          <w:sz w:val="22"/>
          <w:szCs w:val="22"/>
        </w:rPr>
        <w:t xml:space="preserve">the life </w:t>
      </w:r>
      <w:r>
        <w:rPr>
          <w:rFonts w:ascii="Simplon Norm" w:hAnsi="Simplon Norm"/>
          <w:sz w:val="22"/>
          <w:szCs w:val="22"/>
        </w:rPr>
        <w:t xml:space="preserve">domains. Complete the table </w:t>
      </w:r>
      <w:r w:rsidR="007E6617">
        <w:rPr>
          <w:rFonts w:ascii="Simplon Norm" w:hAnsi="Simplon Norm"/>
          <w:sz w:val="22"/>
          <w:szCs w:val="22"/>
        </w:rPr>
        <w:t>to</w:t>
      </w:r>
      <w:r>
        <w:rPr>
          <w:rFonts w:ascii="Simplon Norm" w:hAnsi="Simplon Norm"/>
          <w:sz w:val="22"/>
          <w:szCs w:val="22"/>
        </w:rPr>
        <w:t xml:space="preserve"> identify </w:t>
      </w:r>
      <w:r w:rsidR="00151AA2">
        <w:rPr>
          <w:rFonts w:ascii="Simplon Norm" w:hAnsi="Simplon Norm"/>
          <w:sz w:val="22"/>
          <w:szCs w:val="22"/>
        </w:rPr>
        <w:t xml:space="preserve">and briefly describe </w:t>
      </w:r>
      <w:r>
        <w:rPr>
          <w:rFonts w:ascii="Simplon Norm" w:hAnsi="Simplon Norm"/>
          <w:sz w:val="22"/>
          <w:szCs w:val="22"/>
        </w:rPr>
        <w:t xml:space="preserve">2 assistive technologies that can be used for each. </w:t>
      </w:r>
    </w:p>
    <w:p w14:paraId="298CF5D3" w14:textId="67E3AD25" w:rsidR="008761A6" w:rsidRPr="00AF584F" w:rsidRDefault="008761A6" w:rsidP="00763326">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ARATable1"/>
        <w:tblW w:w="10485" w:type="dxa"/>
        <w:tblLook w:val="04A0" w:firstRow="1" w:lastRow="0" w:firstColumn="1" w:lastColumn="0" w:noHBand="0" w:noVBand="1"/>
      </w:tblPr>
      <w:tblGrid>
        <w:gridCol w:w="3256"/>
        <w:gridCol w:w="7229"/>
      </w:tblGrid>
      <w:tr w:rsidR="00763326" w:rsidRPr="001D4122" w14:paraId="6A7E03DE" w14:textId="77777777" w:rsidTr="00933311">
        <w:trPr>
          <w:trHeight w:val="203"/>
        </w:trPr>
        <w:tc>
          <w:tcPr>
            <w:tcW w:w="3256" w:type="dxa"/>
            <w:vMerge w:val="restart"/>
            <w:vAlign w:val="center"/>
          </w:tcPr>
          <w:p w14:paraId="463B460D" w14:textId="6142B87A" w:rsidR="00763326" w:rsidRPr="001D4122"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S</w:t>
            </w:r>
            <w:r w:rsidR="00763326" w:rsidRPr="001D4122">
              <w:rPr>
                <w:rFonts w:ascii="Simplon Norm" w:hAnsi="Simplon Norm" w:cs="Calibri"/>
                <w:color w:val="000000"/>
                <w:sz w:val="22"/>
                <w:szCs w:val="22"/>
              </w:rPr>
              <w:t>elf-care</w:t>
            </w:r>
          </w:p>
          <w:p w14:paraId="169E8DD2" w14:textId="77777777" w:rsidR="00565ED2" w:rsidRPr="001D4122" w:rsidRDefault="00565ED2" w:rsidP="00565ED2">
            <w:pPr>
              <w:rPr>
                <w:rFonts w:ascii="Simplon Norm" w:hAnsi="Simplon Norm"/>
              </w:rPr>
            </w:pPr>
          </w:p>
          <w:p w14:paraId="6AFB2EF2" w14:textId="7F79BC1D" w:rsidR="00565ED2" w:rsidRPr="001D4122" w:rsidRDefault="00565ED2" w:rsidP="00565ED2">
            <w:pPr>
              <w:rPr>
                <w:rFonts w:ascii="Simplon Norm" w:hAnsi="Simplon Norm"/>
              </w:rPr>
            </w:pPr>
            <w:r w:rsidRPr="001D4122">
              <w:rPr>
                <w:rFonts w:ascii="Simplon Norm" w:hAnsi="Simplon Norm"/>
              </w:rPr>
              <w:t>(Word count: Approximately  40-45 words in total)</w:t>
            </w:r>
          </w:p>
          <w:p w14:paraId="0DA4E323" w14:textId="77777777" w:rsidR="00565ED2" w:rsidRPr="001D4122" w:rsidRDefault="00565ED2" w:rsidP="00D245AF">
            <w:pPr>
              <w:pStyle w:val="AABodyText"/>
              <w:rPr>
                <w:rFonts w:ascii="Simplon Norm" w:hAnsi="Simplon Norm"/>
                <w:sz w:val="22"/>
                <w:szCs w:val="22"/>
              </w:rPr>
            </w:pPr>
          </w:p>
        </w:tc>
        <w:tc>
          <w:tcPr>
            <w:tcW w:w="7229" w:type="dxa"/>
          </w:tcPr>
          <w:p w14:paraId="1FE1C5DA" w14:textId="77777777" w:rsidR="001D4122" w:rsidRPr="00132D04" w:rsidRDefault="00385BD3" w:rsidP="00385BD3">
            <w:pPr>
              <w:rPr>
                <w:rFonts w:ascii="Simplon Norm" w:hAnsi="Simplon Norm"/>
                <w:color w:val="FF0000"/>
              </w:rPr>
            </w:pPr>
            <w:r w:rsidRPr="00132D04">
              <w:rPr>
                <w:rFonts w:ascii="Simplon Norm" w:hAnsi="Simplon Norm"/>
                <w:color w:val="FF0000"/>
              </w:rPr>
              <w:t>Automatic Medication Dispensers</w:t>
            </w:r>
          </w:p>
          <w:p w14:paraId="09AA6F57" w14:textId="336FF777" w:rsidR="00763326" w:rsidRPr="00132D04" w:rsidRDefault="00385BD3" w:rsidP="00385BD3">
            <w:pPr>
              <w:rPr>
                <w:rFonts w:ascii="Simplon Norm" w:hAnsi="Simplon Norm"/>
                <w:color w:val="FF0000"/>
              </w:rPr>
            </w:pPr>
            <w:r w:rsidRPr="00132D04">
              <w:rPr>
                <w:rFonts w:ascii="Simplon Norm" w:hAnsi="Simplon Norm"/>
                <w:color w:val="FF0000"/>
              </w:rPr>
              <w:t>These devices can dispense pre-set doses of medication at specific times, helping individuals manage their medication schedule independently.</w:t>
            </w:r>
          </w:p>
        </w:tc>
      </w:tr>
      <w:tr w:rsidR="00763326" w:rsidRPr="001D4122" w14:paraId="0AEBE31D" w14:textId="77777777" w:rsidTr="00933311">
        <w:trPr>
          <w:trHeight w:val="202"/>
        </w:trPr>
        <w:tc>
          <w:tcPr>
            <w:tcW w:w="3256" w:type="dxa"/>
            <w:vMerge/>
            <w:vAlign w:val="center"/>
          </w:tcPr>
          <w:p w14:paraId="7F673C61"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44FCAC7F" w14:textId="77777777" w:rsidR="001D4122" w:rsidRPr="00132D04" w:rsidRDefault="00D36B47" w:rsidP="00385BD3">
            <w:pPr>
              <w:rPr>
                <w:rFonts w:ascii="Simplon Norm" w:hAnsi="Simplon Norm"/>
                <w:color w:val="FF0000"/>
              </w:rPr>
            </w:pPr>
            <w:r w:rsidRPr="00132D04">
              <w:rPr>
                <w:rFonts w:ascii="Simplon Norm" w:hAnsi="Simplon Norm"/>
                <w:color w:val="FF0000"/>
              </w:rPr>
              <w:t>Smartphone Apps for Self-Care</w:t>
            </w:r>
          </w:p>
          <w:p w14:paraId="3684422F" w14:textId="3C5FDF0C" w:rsidR="00763326" w:rsidRPr="00132D04" w:rsidRDefault="00D36B47" w:rsidP="00385BD3">
            <w:pPr>
              <w:rPr>
                <w:rFonts w:ascii="Simplon Norm" w:hAnsi="Simplon Norm"/>
                <w:color w:val="FF0000"/>
              </w:rPr>
            </w:pPr>
            <w:r w:rsidRPr="00132D04">
              <w:rPr>
                <w:rFonts w:ascii="Simplon Norm" w:hAnsi="Simplon Norm"/>
                <w:color w:val="FF0000"/>
              </w:rPr>
              <w:t>Various mobile apps can provide reminders for personal care routines, such as hygiene practices, exercise, and hydration.</w:t>
            </w:r>
          </w:p>
        </w:tc>
      </w:tr>
      <w:tr w:rsidR="00763326" w:rsidRPr="001D4122" w14:paraId="3E7EF187" w14:textId="77777777" w:rsidTr="00933311">
        <w:trPr>
          <w:trHeight w:val="203"/>
        </w:trPr>
        <w:tc>
          <w:tcPr>
            <w:tcW w:w="3256" w:type="dxa"/>
            <w:vMerge w:val="restart"/>
            <w:vAlign w:val="center"/>
          </w:tcPr>
          <w:p w14:paraId="7FA6C36B" w14:textId="7FAAFA65" w:rsidR="00763326" w:rsidRPr="001D4122"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C</w:t>
            </w:r>
            <w:r w:rsidR="00763326" w:rsidRPr="001D4122">
              <w:rPr>
                <w:rFonts w:ascii="Simplon Norm" w:hAnsi="Simplon Norm" w:cs="Calibri"/>
                <w:color w:val="000000"/>
                <w:sz w:val="22"/>
                <w:szCs w:val="22"/>
              </w:rPr>
              <w:t>ontinence and hygiene</w:t>
            </w:r>
          </w:p>
          <w:p w14:paraId="60BC1E50" w14:textId="77777777" w:rsidR="004C3A38" w:rsidRPr="001D4122" w:rsidRDefault="004C3A38" w:rsidP="00D245AF">
            <w:pPr>
              <w:pStyle w:val="AABodyText"/>
              <w:rPr>
                <w:rFonts w:ascii="Simplon Norm" w:hAnsi="Simplon Norm" w:cs="Calibri"/>
                <w:color w:val="000000"/>
                <w:sz w:val="22"/>
                <w:szCs w:val="22"/>
              </w:rPr>
            </w:pPr>
          </w:p>
          <w:p w14:paraId="3BA3EA7D" w14:textId="77777777" w:rsidR="004C3A38" w:rsidRPr="001D4122" w:rsidRDefault="004C3A38" w:rsidP="004C3A38">
            <w:pPr>
              <w:rPr>
                <w:rFonts w:ascii="Simplon Norm" w:hAnsi="Simplon Norm"/>
              </w:rPr>
            </w:pPr>
            <w:r w:rsidRPr="001D4122">
              <w:rPr>
                <w:rFonts w:ascii="Simplon Norm" w:hAnsi="Simplon Norm"/>
              </w:rPr>
              <w:t>(Word count: Approximately  40-45 words in total)</w:t>
            </w:r>
          </w:p>
          <w:p w14:paraId="16748171" w14:textId="77777777" w:rsidR="004C3A38" w:rsidRPr="001D4122" w:rsidRDefault="004C3A38" w:rsidP="00D245AF">
            <w:pPr>
              <w:pStyle w:val="AABodyText"/>
              <w:rPr>
                <w:rFonts w:ascii="Simplon Norm" w:hAnsi="Simplon Norm"/>
                <w:sz w:val="22"/>
                <w:szCs w:val="22"/>
              </w:rPr>
            </w:pPr>
          </w:p>
        </w:tc>
        <w:tc>
          <w:tcPr>
            <w:tcW w:w="7229" w:type="dxa"/>
          </w:tcPr>
          <w:p w14:paraId="4632FA92" w14:textId="77777777" w:rsidR="001D4122" w:rsidRPr="00132D04" w:rsidRDefault="00D36B47" w:rsidP="00385BD3">
            <w:pPr>
              <w:rPr>
                <w:rFonts w:ascii="Simplon Norm" w:hAnsi="Simplon Norm"/>
                <w:color w:val="FF0000"/>
              </w:rPr>
            </w:pPr>
            <w:r w:rsidRPr="00132D04">
              <w:rPr>
                <w:rFonts w:ascii="Simplon Norm" w:hAnsi="Simplon Norm"/>
                <w:color w:val="FF0000"/>
              </w:rPr>
              <w:t>Electronic Bidets</w:t>
            </w:r>
          </w:p>
          <w:p w14:paraId="0E967E7B" w14:textId="7D732A84" w:rsidR="00763326" w:rsidRPr="00132D04" w:rsidRDefault="00D36B47" w:rsidP="00385BD3">
            <w:pPr>
              <w:rPr>
                <w:rFonts w:ascii="Simplon Norm" w:hAnsi="Simplon Norm"/>
                <w:color w:val="FF0000"/>
              </w:rPr>
            </w:pPr>
            <w:r w:rsidRPr="00132D04">
              <w:rPr>
                <w:rFonts w:ascii="Simplon Norm" w:hAnsi="Simplon Norm"/>
                <w:color w:val="FF0000"/>
              </w:rPr>
              <w:t>These can assist individuals with hygiene needs by providing adjustable water pressure and temperature settings for comfortable cleansing.</w:t>
            </w:r>
          </w:p>
        </w:tc>
      </w:tr>
      <w:tr w:rsidR="00763326" w:rsidRPr="001D4122" w14:paraId="1615F5C0" w14:textId="77777777" w:rsidTr="00933311">
        <w:trPr>
          <w:trHeight w:val="202"/>
        </w:trPr>
        <w:tc>
          <w:tcPr>
            <w:tcW w:w="3256" w:type="dxa"/>
            <w:vMerge/>
            <w:vAlign w:val="center"/>
          </w:tcPr>
          <w:p w14:paraId="27048E67"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32B304CF" w14:textId="77777777" w:rsidR="001D4122" w:rsidRPr="00132D04" w:rsidRDefault="00D36B47" w:rsidP="00385BD3">
            <w:pPr>
              <w:rPr>
                <w:rFonts w:ascii="Simplon Norm" w:hAnsi="Simplon Norm"/>
                <w:color w:val="FF0000"/>
              </w:rPr>
            </w:pPr>
            <w:r w:rsidRPr="00132D04">
              <w:rPr>
                <w:rFonts w:ascii="Simplon Norm" w:hAnsi="Simplon Norm"/>
                <w:color w:val="FF0000"/>
              </w:rPr>
              <w:t>Incontinence Wearable Sensors</w:t>
            </w:r>
          </w:p>
          <w:p w14:paraId="74D7CE65" w14:textId="1458EE1A" w:rsidR="00763326" w:rsidRPr="00132D04" w:rsidRDefault="00D36B47" w:rsidP="00385BD3">
            <w:pPr>
              <w:rPr>
                <w:rFonts w:ascii="Simplon Norm" w:hAnsi="Simplon Norm"/>
                <w:color w:val="FF0000"/>
              </w:rPr>
            </w:pPr>
            <w:r w:rsidRPr="00132D04">
              <w:rPr>
                <w:rFonts w:ascii="Simplon Norm" w:hAnsi="Simplon Norm"/>
                <w:color w:val="FF0000"/>
              </w:rPr>
              <w:t>Wearable sensors can provide real-time alerts to caregivers or individuals when a change of clothing or attention is needed.</w:t>
            </w:r>
          </w:p>
        </w:tc>
      </w:tr>
      <w:tr w:rsidR="00763326" w:rsidRPr="001D4122" w14:paraId="338E4173" w14:textId="77777777" w:rsidTr="00933311">
        <w:trPr>
          <w:trHeight w:val="203"/>
        </w:trPr>
        <w:tc>
          <w:tcPr>
            <w:tcW w:w="3256" w:type="dxa"/>
            <w:vMerge w:val="restart"/>
            <w:vAlign w:val="center"/>
          </w:tcPr>
          <w:p w14:paraId="05B027B8" w14:textId="1057C70B" w:rsidR="00763326" w:rsidRPr="001D4122" w:rsidRDefault="00A65B4E" w:rsidP="00D245AF">
            <w:pPr>
              <w:pStyle w:val="AABodyText"/>
              <w:rPr>
                <w:rFonts w:ascii="Simplon Norm" w:hAnsi="Simplon Norm" w:cs="Calibri"/>
                <w:color w:val="000000"/>
                <w:sz w:val="22"/>
                <w:szCs w:val="22"/>
              </w:rPr>
            </w:pPr>
            <w:r w:rsidRPr="001D4122">
              <w:rPr>
                <w:rFonts w:ascii="Simplon Norm" w:hAnsi="Simplon Norm" w:cs="Calibri"/>
                <w:color w:val="000000"/>
                <w:sz w:val="22"/>
                <w:szCs w:val="22"/>
              </w:rPr>
              <w:t>C</w:t>
            </w:r>
            <w:r w:rsidR="00763326" w:rsidRPr="001D4122">
              <w:rPr>
                <w:rFonts w:ascii="Simplon Norm" w:hAnsi="Simplon Norm" w:cs="Calibri"/>
                <w:color w:val="000000"/>
                <w:sz w:val="22"/>
                <w:szCs w:val="22"/>
              </w:rPr>
              <w:t>ommunication</w:t>
            </w:r>
          </w:p>
          <w:p w14:paraId="127B9D0F" w14:textId="77777777" w:rsidR="00A65B4E" w:rsidRPr="001D4122" w:rsidRDefault="00A65B4E" w:rsidP="00A65B4E">
            <w:pPr>
              <w:rPr>
                <w:rFonts w:ascii="Simplon Norm" w:hAnsi="Simplon Norm"/>
              </w:rPr>
            </w:pPr>
            <w:r w:rsidRPr="001D4122">
              <w:rPr>
                <w:rFonts w:ascii="Simplon Norm" w:hAnsi="Simplon Norm"/>
              </w:rPr>
              <w:t>(Word count: Approximately  40-45 words in total)</w:t>
            </w:r>
          </w:p>
          <w:p w14:paraId="6381805E" w14:textId="77777777" w:rsidR="00A65B4E" w:rsidRPr="001D4122" w:rsidRDefault="00A65B4E" w:rsidP="00D245AF">
            <w:pPr>
              <w:pStyle w:val="AABodyText"/>
              <w:rPr>
                <w:rFonts w:ascii="Simplon Norm" w:hAnsi="Simplon Norm"/>
                <w:sz w:val="22"/>
                <w:szCs w:val="22"/>
              </w:rPr>
            </w:pPr>
          </w:p>
        </w:tc>
        <w:tc>
          <w:tcPr>
            <w:tcW w:w="7229" w:type="dxa"/>
          </w:tcPr>
          <w:p w14:paraId="0432DEA2" w14:textId="77777777" w:rsidR="001D4122" w:rsidRPr="00132D04" w:rsidRDefault="001E3302" w:rsidP="00385BD3">
            <w:pPr>
              <w:rPr>
                <w:rFonts w:ascii="Simplon Norm" w:hAnsi="Simplon Norm"/>
                <w:color w:val="FF0000"/>
              </w:rPr>
            </w:pPr>
            <w:r w:rsidRPr="00132D04">
              <w:rPr>
                <w:rFonts w:ascii="Simplon Norm" w:hAnsi="Simplon Norm"/>
                <w:color w:val="FF0000"/>
              </w:rPr>
              <w:t>Augmentative and Alternative Communication (AAC) Devices</w:t>
            </w:r>
          </w:p>
          <w:p w14:paraId="7A268A22" w14:textId="235B844C" w:rsidR="00763326" w:rsidRPr="00132D04" w:rsidRDefault="001E3302" w:rsidP="00385BD3">
            <w:pPr>
              <w:rPr>
                <w:rFonts w:ascii="Simplon Norm" w:hAnsi="Simplon Norm"/>
                <w:color w:val="FF0000"/>
              </w:rPr>
            </w:pPr>
            <w:r w:rsidRPr="00132D04">
              <w:rPr>
                <w:rFonts w:ascii="Simplon Norm" w:hAnsi="Simplon Norm"/>
                <w:color w:val="FF0000"/>
              </w:rPr>
              <w:t>These devices help people with communication impairments express themselves using symbols, text, or synthesi</w:t>
            </w:r>
            <w:r w:rsidR="00171632">
              <w:rPr>
                <w:rFonts w:ascii="Simplon Norm" w:hAnsi="Simplon Norm"/>
                <w:color w:val="FF0000"/>
              </w:rPr>
              <w:t>s</w:t>
            </w:r>
            <w:r w:rsidRPr="00132D04">
              <w:rPr>
                <w:rFonts w:ascii="Simplon Norm" w:hAnsi="Simplon Norm"/>
                <w:color w:val="FF0000"/>
              </w:rPr>
              <w:t>ed speech.</w:t>
            </w:r>
          </w:p>
        </w:tc>
      </w:tr>
      <w:tr w:rsidR="00763326" w:rsidRPr="001D4122" w14:paraId="7E708D11" w14:textId="77777777" w:rsidTr="00933311">
        <w:trPr>
          <w:trHeight w:val="202"/>
        </w:trPr>
        <w:tc>
          <w:tcPr>
            <w:tcW w:w="3256" w:type="dxa"/>
            <w:vMerge/>
            <w:vAlign w:val="center"/>
          </w:tcPr>
          <w:p w14:paraId="73719F6F"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56EDEFA8" w14:textId="77777777" w:rsidR="001D4122" w:rsidRPr="00132D04" w:rsidRDefault="001E3302" w:rsidP="00385BD3">
            <w:pPr>
              <w:rPr>
                <w:rFonts w:ascii="Simplon Norm" w:hAnsi="Simplon Norm"/>
                <w:color w:val="FF0000"/>
              </w:rPr>
            </w:pPr>
            <w:r w:rsidRPr="00132D04">
              <w:rPr>
                <w:rFonts w:ascii="Simplon Norm" w:hAnsi="Simplon Norm"/>
                <w:color w:val="FF0000"/>
              </w:rPr>
              <w:t>Text-to-Speech Software</w:t>
            </w:r>
          </w:p>
          <w:p w14:paraId="68FE4A2D" w14:textId="74435A59" w:rsidR="00763326" w:rsidRPr="00132D04" w:rsidRDefault="001E3302" w:rsidP="00385BD3">
            <w:pPr>
              <w:rPr>
                <w:rFonts w:ascii="Simplon Norm" w:hAnsi="Simplon Norm"/>
                <w:color w:val="FF0000"/>
              </w:rPr>
            </w:pPr>
            <w:r w:rsidRPr="00132D04">
              <w:rPr>
                <w:rFonts w:ascii="Simplon Norm" w:hAnsi="Simplon Norm"/>
                <w:color w:val="FF0000"/>
              </w:rPr>
              <w:t>This technology converts written text into spoken words, allowing individuals with communication difficulties to interact through written messages</w:t>
            </w:r>
          </w:p>
        </w:tc>
      </w:tr>
      <w:tr w:rsidR="00763326" w:rsidRPr="001D4122" w14:paraId="6289D160" w14:textId="77777777" w:rsidTr="00933311">
        <w:trPr>
          <w:trHeight w:val="203"/>
        </w:trPr>
        <w:tc>
          <w:tcPr>
            <w:tcW w:w="3256" w:type="dxa"/>
            <w:vMerge w:val="restart"/>
            <w:vAlign w:val="center"/>
          </w:tcPr>
          <w:p w14:paraId="35A72BD0" w14:textId="1D2FFEF1" w:rsidR="00763326"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M</w:t>
            </w:r>
            <w:r w:rsidR="00763326" w:rsidRPr="001D4122">
              <w:rPr>
                <w:rFonts w:ascii="Simplon Norm" w:hAnsi="Simplon Norm" w:cs="Calibri"/>
                <w:color w:val="000000"/>
                <w:sz w:val="22"/>
                <w:szCs w:val="22"/>
              </w:rPr>
              <w:t>obility and transferring</w:t>
            </w:r>
          </w:p>
          <w:p w14:paraId="58C0A66A" w14:textId="77777777" w:rsidR="00132D04" w:rsidRPr="001D4122" w:rsidRDefault="00132D04" w:rsidP="00D245AF">
            <w:pPr>
              <w:pStyle w:val="AABodyText"/>
              <w:rPr>
                <w:rFonts w:ascii="Simplon Norm" w:hAnsi="Simplon Norm" w:cs="Calibri"/>
                <w:color w:val="000000"/>
                <w:sz w:val="22"/>
                <w:szCs w:val="22"/>
              </w:rPr>
            </w:pPr>
          </w:p>
          <w:p w14:paraId="69489005" w14:textId="35821531" w:rsidR="002103F2" w:rsidRPr="001D4122" w:rsidRDefault="002103F2" w:rsidP="002103F2">
            <w:pPr>
              <w:rPr>
                <w:rFonts w:ascii="Simplon Norm" w:hAnsi="Simplon Norm"/>
              </w:rPr>
            </w:pPr>
            <w:r w:rsidRPr="001D4122">
              <w:rPr>
                <w:rFonts w:ascii="Simplon Norm" w:hAnsi="Simplon Norm"/>
              </w:rPr>
              <w:t>(Word count: Approximately  35-40 words in total)</w:t>
            </w:r>
          </w:p>
          <w:p w14:paraId="3EE0B485" w14:textId="77777777" w:rsidR="002103F2" w:rsidRPr="001D4122" w:rsidRDefault="002103F2" w:rsidP="00D245AF">
            <w:pPr>
              <w:pStyle w:val="AABodyText"/>
              <w:rPr>
                <w:rFonts w:ascii="Simplon Norm" w:hAnsi="Simplon Norm"/>
                <w:sz w:val="22"/>
                <w:szCs w:val="22"/>
              </w:rPr>
            </w:pPr>
          </w:p>
        </w:tc>
        <w:tc>
          <w:tcPr>
            <w:tcW w:w="7229" w:type="dxa"/>
          </w:tcPr>
          <w:p w14:paraId="766D72B4" w14:textId="77777777" w:rsidR="001D4122" w:rsidRPr="00132D04" w:rsidRDefault="001E3302" w:rsidP="00385BD3">
            <w:pPr>
              <w:rPr>
                <w:rFonts w:ascii="Simplon Norm" w:hAnsi="Simplon Norm"/>
                <w:color w:val="FF0000"/>
              </w:rPr>
            </w:pPr>
            <w:r w:rsidRPr="00132D04">
              <w:rPr>
                <w:rFonts w:ascii="Simplon Norm" w:hAnsi="Simplon Norm"/>
                <w:color w:val="FF0000"/>
              </w:rPr>
              <w:t>Wheelchair Lifts/Ramps</w:t>
            </w:r>
          </w:p>
          <w:p w14:paraId="4D7A2928" w14:textId="1BB7D4DA" w:rsidR="00763326" w:rsidRPr="00132D04" w:rsidRDefault="001E3302" w:rsidP="00385BD3">
            <w:pPr>
              <w:rPr>
                <w:rFonts w:ascii="Simplon Norm" w:hAnsi="Simplon Norm"/>
                <w:color w:val="FF0000"/>
              </w:rPr>
            </w:pPr>
            <w:r w:rsidRPr="00132D04">
              <w:rPr>
                <w:rFonts w:ascii="Simplon Norm" w:hAnsi="Simplon Norm"/>
                <w:color w:val="FF0000"/>
              </w:rPr>
              <w:t>These facilitate smooth movement between different levels or surfaces, promoting independent mobility for wheelchair users.</w:t>
            </w:r>
          </w:p>
        </w:tc>
      </w:tr>
      <w:tr w:rsidR="00763326" w:rsidRPr="001D4122" w14:paraId="58B4CC98" w14:textId="77777777" w:rsidTr="00933311">
        <w:trPr>
          <w:trHeight w:val="202"/>
        </w:trPr>
        <w:tc>
          <w:tcPr>
            <w:tcW w:w="3256" w:type="dxa"/>
            <w:vMerge/>
            <w:vAlign w:val="center"/>
          </w:tcPr>
          <w:p w14:paraId="5C3234A7"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454859C8" w14:textId="77777777" w:rsidR="00132D04" w:rsidRPr="00132D04" w:rsidRDefault="001E3302" w:rsidP="00385BD3">
            <w:pPr>
              <w:rPr>
                <w:rFonts w:ascii="Simplon Norm" w:hAnsi="Simplon Norm"/>
                <w:color w:val="FF0000"/>
              </w:rPr>
            </w:pPr>
            <w:r w:rsidRPr="00132D04">
              <w:rPr>
                <w:rFonts w:ascii="Simplon Norm" w:hAnsi="Simplon Norm"/>
                <w:color w:val="FF0000"/>
              </w:rPr>
              <w:t>Transfer Boards and Sliding Sheets</w:t>
            </w:r>
          </w:p>
          <w:p w14:paraId="0D1AD046" w14:textId="63A17D14" w:rsidR="00763326" w:rsidRPr="00132D04" w:rsidRDefault="001E3302" w:rsidP="00385BD3">
            <w:pPr>
              <w:rPr>
                <w:rFonts w:ascii="Simplon Norm" w:hAnsi="Simplon Norm"/>
                <w:color w:val="FF0000"/>
              </w:rPr>
            </w:pPr>
            <w:r w:rsidRPr="00132D04">
              <w:rPr>
                <w:rFonts w:ascii="Simplon Norm" w:hAnsi="Simplon Norm"/>
                <w:color w:val="FF0000"/>
              </w:rPr>
              <w:t>These aids assist caregivers and individuals in safe and smooth transfers between surfaces, reducing physical strain.</w:t>
            </w:r>
          </w:p>
        </w:tc>
      </w:tr>
      <w:tr w:rsidR="00763326" w:rsidRPr="001D4122" w14:paraId="2A231FC4" w14:textId="77777777" w:rsidTr="00933311">
        <w:trPr>
          <w:trHeight w:val="203"/>
        </w:trPr>
        <w:tc>
          <w:tcPr>
            <w:tcW w:w="3256" w:type="dxa"/>
            <w:vMerge w:val="restart"/>
            <w:vAlign w:val="center"/>
          </w:tcPr>
          <w:p w14:paraId="041302FA" w14:textId="174ECA58" w:rsidR="00763326" w:rsidRPr="001D4122"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C</w:t>
            </w:r>
            <w:r w:rsidR="00763326" w:rsidRPr="001D4122">
              <w:rPr>
                <w:rFonts w:ascii="Simplon Norm" w:hAnsi="Simplon Norm" w:cs="Calibri"/>
                <w:color w:val="000000"/>
                <w:sz w:val="22"/>
                <w:szCs w:val="22"/>
              </w:rPr>
              <w:t>ognition and memory loss</w:t>
            </w:r>
          </w:p>
          <w:p w14:paraId="6F640DBD" w14:textId="77777777" w:rsidR="001009B4" w:rsidRPr="001D4122" w:rsidRDefault="001009B4" w:rsidP="001009B4">
            <w:pPr>
              <w:rPr>
                <w:rFonts w:ascii="Simplon Norm" w:hAnsi="Simplon Norm"/>
              </w:rPr>
            </w:pPr>
            <w:r w:rsidRPr="001D4122">
              <w:rPr>
                <w:rFonts w:ascii="Simplon Norm" w:hAnsi="Simplon Norm"/>
              </w:rPr>
              <w:t>(Word count: Approximately  35-40 words in total)</w:t>
            </w:r>
          </w:p>
          <w:p w14:paraId="2B19C1C8" w14:textId="77777777" w:rsidR="001009B4" w:rsidRPr="001D4122" w:rsidRDefault="001009B4" w:rsidP="00D245AF">
            <w:pPr>
              <w:pStyle w:val="AABodyText"/>
              <w:rPr>
                <w:rFonts w:ascii="Simplon Norm" w:hAnsi="Simplon Norm"/>
                <w:sz w:val="22"/>
                <w:szCs w:val="22"/>
              </w:rPr>
            </w:pPr>
          </w:p>
        </w:tc>
        <w:tc>
          <w:tcPr>
            <w:tcW w:w="7229" w:type="dxa"/>
          </w:tcPr>
          <w:p w14:paraId="6F3E7D8F" w14:textId="77777777" w:rsidR="00132D04" w:rsidRPr="00132D04" w:rsidRDefault="00063FB9" w:rsidP="00385BD3">
            <w:pPr>
              <w:rPr>
                <w:rFonts w:ascii="Simplon Norm" w:hAnsi="Simplon Norm"/>
                <w:color w:val="FF0000"/>
              </w:rPr>
            </w:pPr>
            <w:r w:rsidRPr="00132D04">
              <w:rPr>
                <w:rFonts w:ascii="Simplon Norm" w:hAnsi="Simplon Norm"/>
                <w:color w:val="FF0000"/>
              </w:rPr>
              <w:t>Digital Organi</w:t>
            </w:r>
            <w:r w:rsidR="00132D04" w:rsidRPr="00132D04">
              <w:rPr>
                <w:rFonts w:ascii="Simplon Norm" w:hAnsi="Simplon Norm"/>
                <w:color w:val="FF0000"/>
              </w:rPr>
              <w:t>s</w:t>
            </w:r>
            <w:r w:rsidRPr="00132D04">
              <w:rPr>
                <w:rFonts w:ascii="Simplon Norm" w:hAnsi="Simplon Norm"/>
                <w:color w:val="FF0000"/>
              </w:rPr>
              <w:t>ers</w:t>
            </w:r>
          </w:p>
          <w:p w14:paraId="162BD1FA" w14:textId="0C9EA1F1" w:rsidR="00763326" w:rsidRPr="00132D04" w:rsidRDefault="00063FB9" w:rsidP="00385BD3">
            <w:pPr>
              <w:rPr>
                <w:rFonts w:ascii="Simplon Norm" w:hAnsi="Simplon Norm"/>
                <w:color w:val="FF0000"/>
              </w:rPr>
            </w:pPr>
            <w:r w:rsidRPr="00132D04">
              <w:rPr>
                <w:rFonts w:ascii="Simplon Norm" w:hAnsi="Simplon Norm"/>
                <w:color w:val="FF0000"/>
              </w:rPr>
              <w:t>Electronic organi</w:t>
            </w:r>
            <w:r w:rsidR="00171632">
              <w:rPr>
                <w:rFonts w:ascii="Simplon Norm" w:hAnsi="Simplon Norm"/>
                <w:color w:val="FF0000"/>
              </w:rPr>
              <w:t>s</w:t>
            </w:r>
            <w:r w:rsidRPr="00132D04">
              <w:rPr>
                <w:rFonts w:ascii="Simplon Norm" w:hAnsi="Simplon Norm"/>
                <w:color w:val="FF0000"/>
              </w:rPr>
              <w:t>ers can help manage daily activities, appointments, and important information, aiding individuals with memory challenges.</w:t>
            </w:r>
          </w:p>
        </w:tc>
      </w:tr>
      <w:tr w:rsidR="00763326" w:rsidRPr="001D4122" w14:paraId="4B6376FF" w14:textId="77777777" w:rsidTr="00933311">
        <w:trPr>
          <w:trHeight w:val="202"/>
        </w:trPr>
        <w:tc>
          <w:tcPr>
            <w:tcW w:w="3256" w:type="dxa"/>
            <w:vMerge/>
            <w:vAlign w:val="center"/>
          </w:tcPr>
          <w:p w14:paraId="208661AB"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051C93A7" w14:textId="77777777" w:rsidR="00132D04" w:rsidRPr="00132D04" w:rsidRDefault="00063FB9" w:rsidP="00385BD3">
            <w:pPr>
              <w:rPr>
                <w:rFonts w:ascii="Simplon Norm" w:hAnsi="Simplon Norm"/>
                <w:color w:val="FF0000"/>
              </w:rPr>
            </w:pPr>
            <w:r w:rsidRPr="00132D04">
              <w:rPr>
                <w:rFonts w:ascii="Simplon Norm" w:hAnsi="Simplon Norm"/>
                <w:color w:val="FF0000"/>
              </w:rPr>
              <w:t>Reminder Apps</w:t>
            </w:r>
          </w:p>
          <w:p w14:paraId="5E5DB130" w14:textId="2203C155" w:rsidR="00763326" w:rsidRPr="00132D04" w:rsidRDefault="00063FB9" w:rsidP="00385BD3">
            <w:pPr>
              <w:rPr>
                <w:rFonts w:ascii="Simplon Norm" w:hAnsi="Simplon Norm"/>
                <w:color w:val="FF0000"/>
              </w:rPr>
            </w:pPr>
            <w:r w:rsidRPr="00132D04">
              <w:rPr>
                <w:rFonts w:ascii="Simplon Norm" w:hAnsi="Simplon Norm"/>
                <w:color w:val="FF0000"/>
              </w:rPr>
              <w:t>Smartphone apps can provide prompts and reminders for appointments, tasks, and medication schedules to support memory.</w:t>
            </w:r>
          </w:p>
        </w:tc>
      </w:tr>
      <w:tr w:rsidR="00763326" w:rsidRPr="001D4122" w14:paraId="4AD2E01F" w14:textId="77777777" w:rsidTr="00933311">
        <w:trPr>
          <w:trHeight w:val="203"/>
        </w:trPr>
        <w:tc>
          <w:tcPr>
            <w:tcW w:w="3256" w:type="dxa"/>
            <w:vMerge w:val="restart"/>
            <w:vAlign w:val="center"/>
          </w:tcPr>
          <w:p w14:paraId="01DF4E4B" w14:textId="7CDC2E0D" w:rsidR="00763326" w:rsidRPr="001D4122"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V</w:t>
            </w:r>
            <w:r w:rsidR="00763326" w:rsidRPr="001D4122">
              <w:rPr>
                <w:rFonts w:ascii="Simplon Norm" w:hAnsi="Simplon Norm" w:cs="Calibri"/>
                <w:color w:val="000000"/>
                <w:sz w:val="22"/>
                <w:szCs w:val="22"/>
              </w:rPr>
              <w:t>ision and hearing</w:t>
            </w:r>
          </w:p>
          <w:p w14:paraId="064B458F" w14:textId="77777777" w:rsidR="00877524" w:rsidRPr="001D4122" w:rsidRDefault="00877524" w:rsidP="00D245AF">
            <w:pPr>
              <w:pStyle w:val="AABodyText"/>
              <w:rPr>
                <w:rFonts w:ascii="Simplon Norm" w:hAnsi="Simplon Norm" w:cs="Calibri"/>
                <w:color w:val="000000"/>
                <w:sz w:val="22"/>
                <w:szCs w:val="22"/>
              </w:rPr>
            </w:pPr>
          </w:p>
          <w:p w14:paraId="10B836ED" w14:textId="77777777" w:rsidR="00877524" w:rsidRPr="001D4122" w:rsidRDefault="00877524" w:rsidP="00877524">
            <w:pPr>
              <w:rPr>
                <w:rFonts w:ascii="Simplon Norm" w:hAnsi="Simplon Norm"/>
              </w:rPr>
            </w:pPr>
            <w:r w:rsidRPr="001D4122">
              <w:rPr>
                <w:rFonts w:ascii="Simplon Norm" w:hAnsi="Simplon Norm"/>
              </w:rPr>
              <w:t>(Word count: Approximately  40-45 words in total)</w:t>
            </w:r>
          </w:p>
          <w:p w14:paraId="41D8F871" w14:textId="77777777" w:rsidR="00877524" w:rsidRPr="001D4122" w:rsidRDefault="00877524" w:rsidP="00D245AF">
            <w:pPr>
              <w:pStyle w:val="AABodyText"/>
              <w:rPr>
                <w:rFonts w:ascii="Simplon Norm" w:hAnsi="Simplon Norm"/>
                <w:sz w:val="22"/>
                <w:szCs w:val="22"/>
              </w:rPr>
            </w:pPr>
          </w:p>
        </w:tc>
        <w:tc>
          <w:tcPr>
            <w:tcW w:w="7229" w:type="dxa"/>
          </w:tcPr>
          <w:p w14:paraId="5729FDFC" w14:textId="77777777" w:rsidR="00132D04" w:rsidRPr="00132D04" w:rsidRDefault="00063FB9" w:rsidP="00385BD3">
            <w:pPr>
              <w:rPr>
                <w:rFonts w:ascii="Simplon Norm" w:hAnsi="Simplon Norm"/>
                <w:color w:val="FF0000"/>
              </w:rPr>
            </w:pPr>
            <w:r w:rsidRPr="00132D04">
              <w:rPr>
                <w:rFonts w:ascii="Simplon Norm" w:hAnsi="Simplon Norm"/>
                <w:color w:val="FF0000"/>
              </w:rPr>
              <w:t>Screen Readers</w:t>
            </w:r>
          </w:p>
          <w:p w14:paraId="3BBFDECB" w14:textId="5A6B8FE8" w:rsidR="00763326" w:rsidRPr="00132D04" w:rsidRDefault="00063FB9" w:rsidP="00385BD3">
            <w:pPr>
              <w:rPr>
                <w:rFonts w:ascii="Simplon Norm" w:hAnsi="Simplon Norm"/>
                <w:color w:val="FF0000"/>
              </w:rPr>
            </w:pPr>
            <w:r w:rsidRPr="00132D04">
              <w:rPr>
                <w:rFonts w:ascii="Simplon Norm" w:hAnsi="Simplon Norm"/>
                <w:color w:val="FF0000"/>
              </w:rPr>
              <w:t>Screen reading software converts digital text into synthesi</w:t>
            </w:r>
            <w:r w:rsidR="00171632">
              <w:rPr>
                <w:rFonts w:ascii="Simplon Norm" w:hAnsi="Simplon Norm"/>
                <w:color w:val="FF0000"/>
              </w:rPr>
              <w:t>s</w:t>
            </w:r>
            <w:r w:rsidRPr="00132D04">
              <w:rPr>
                <w:rFonts w:ascii="Simplon Norm" w:hAnsi="Simplon Norm"/>
                <w:color w:val="FF0000"/>
              </w:rPr>
              <w:t>ed speech or Braille, enabling individuals with visual impairments to access digital content.</w:t>
            </w:r>
          </w:p>
        </w:tc>
      </w:tr>
      <w:tr w:rsidR="00763326" w:rsidRPr="001D4122" w14:paraId="505F1682" w14:textId="77777777" w:rsidTr="00933311">
        <w:trPr>
          <w:trHeight w:val="202"/>
        </w:trPr>
        <w:tc>
          <w:tcPr>
            <w:tcW w:w="3256" w:type="dxa"/>
            <w:vMerge/>
            <w:vAlign w:val="center"/>
          </w:tcPr>
          <w:p w14:paraId="16ECDEF4"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6462E522" w14:textId="77777777" w:rsidR="00132D04" w:rsidRPr="00132D04" w:rsidRDefault="00FC75E3" w:rsidP="00385BD3">
            <w:pPr>
              <w:rPr>
                <w:rFonts w:ascii="Simplon Norm" w:hAnsi="Simplon Norm"/>
                <w:color w:val="FF0000"/>
              </w:rPr>
            </w:pPr>
            <w:r w:rsidRPr="00132D04">
              <w:rPr>
                <w:rFonts w:ascii="Simplon Norm" w:hAnsi="Simplon Norm"/>
                <w:color w:val="FF0000"/>
              </w:rPr>
              <w:t>Hearing Aids</w:t>
            </w:r>
          </w:p>
          <w:p w14:paraId="1831FA61" w14:textId="768B9869" w:rsidR="00763326" w:rsidRPr="00132D04" w:rsidRDefault="00FC75E3" w:rsidP="00385BD3">
            <w:pPr>
              <w:rPr>
                <w:rFonts w:ascii="Simplon Norm" w:hAnsi="Simplon Norm"/>
                <w:color w:val="FF0000"/>
              </w:rPr>
            </w:pPr>
            <w:r w:rsidRPr="00132D04">
              <w:rPr>
                <w:rFonts w:ascii="Simplon Norm" w:hAnsi="Simplon Norm"/>
                <w:color w:val="FF0000"/>
              </w:rPr>
              <w:t>These devices amplify sounds and improve hearing, assisting individuals with hearing loss in various listening environments.</w:t>
            </w:r>
          </w:p>
        </w:tc>
      </w:tr>
      <w:tr w:rsidR="00763326" w:rsidRPr="001D4122" w14:paraId="375D1256" w14:textId="77777777" w:rsidTr="00933311">
        <w:trPr>
          <w:trHeight w:val="203"/>
        </w:trPr>
        <w:tc>
          <w:tcPr>
            <w:tcW w:w="3256" w:type="dxa"/>
            <w:vMerge w:val="restart"/>
            <w:vAlign w:val="center"/>
          </w:tcPr>
          <w:p w14:paraId="6B3C6056" w14:textId="10D078E1" w:rsidR="00763326" w:rsidRDefault="008761A6" w:rsidP="00D245AF">
            <w:pPr>
              <w:pStyle w:val="AABodyText"/>
              <w:rPr>
                <w:rFonts w:ascii="Simplon Norm" w:hAnsi="Simplon Norm" w:cs="Calibri"/>
                <w:color w:val="000000"/>
                <w:sz w:val="22"/>
                <w:szCs w:val="22"/>
              </w:rPr>
            </w:pPr>
            <w:bookmarkStart w:id="1" w:name="RANGE!B53"/>
            <w:r>
              <w:rPr>
                <w:rFonts w:ascii="Simplon Norm" w:hAnsi="Simplon Norm" w:cs="Calibri"/>
                <w:color w:val="000000"/>
                <w:sz w:val="22"/>
                <w:szCs w:val="22"/>
              </w:rPr>
              <w:t>D</w:t>
            </w:r>
            <w:r w:rsidR="00763326" w:rsidRPr="001D4122">
              <w:rPr>
                <w:rFonts w:ascii="Simplon Norm" w:hAnsi="Simplon Norm" w:cs="Calibri"/>
                <w:color w:val="000000"/>
                <w:sz w:val="22"/>
                <w:szCs w:val="22"/>
              </w:rPr>
              <w:t>aily living activities</w:t>
            </w:r>
            <w:bookmarkEnd w:id="1"/>
          </w:p>
          <w:p w14:paraId="7C232B6C" w14:textId="77777777" w:rsidR="00132D04" w:rsidRPr="001D4122" w:rsidRDefault="00132D04" w:rsidP="00D245AF">
            <w:pPr>
              <w:pStyle w:val="AABodyText"/>
              <w:rPr>
                <w:rFonts w:ascii="Simplon Norm" w:hAnsi="Simplon Norm" w:cs="Calibri"/>
                <w:color w:val="000000"/>
                <w:sz w:val="22"/>
                <w:szCs w:val="22"/>
              </w:rPr>
            </w:pPr>
          </w:p>
          <w:p w14:paraId="0648AF98" w14:textId="77777777" w:rsidR="00777DC6" w:rsidRPr="001D4122" w:rsidRDefault="00777DC6" w:rsidP="00777DC6">
            <w:pPr>
              <w:rPr>
                <w:rFonts w:ascii="Simplon Norm" w:hAnsi="Simplon Norm"/>
              </w:rPr>
            </w:pPr>
            <w:r w:rsidRPr="001D4122">
              <w:rPr>
                <w:rFonts w:ascii="Simplon Norm" w:hAnsi="Simplon Norm"/>
              </w:rPr>
              <w:t>(Word count: Approximately  35-40 words in total)</w:t>
            </w:r>
          </w:p>
          <w:p w14:paraId="6AEF46B3" w14:textId="77777777" w:rsidR="00777DC6" w:rsidRPr="001D4122" w:rsidRDefault="00777DC6" w:rsidP="00D245AF">
            <w:pPr>
              <w:pStyle w:val="AABodyText"/>
              <w:rPr>
                <w:rFonts w:ascii="Simplon Norm" w:hAnsi="Simplon Norm"/>
                <w:sz w:val="22"/>
                <w:szCs w:val="22"/>
              </w:rPr>
            </w:pPr>
          </w:p>
        </w:tc>
        <w:tc>
          <w:tcPr>
            <w:tcW w:w="7229" w:type="dxa"/>
          </w:tcPr>
          <w:p w14:paraId="3382D274" w14:textId="77777777" w:rsidR="00132D04" w:rsidRPr="00132D04" w:rsidRDefault="00546A07" w:rsidP="00385BD3">
            <w:pPr>
              <w:rPr>
                <w:rFonts w:ascii="Simplon Norm" w:hAnsi="Simplon Norm"/>
                <w:color w:val="FF0000"/>
              </w:rPr>
            </w:pPr>
            <w:r w:rsidRPr="00132D04">
              <w:rPr>
                <w:rFonts w:ascii="Simplon Norm" w:hAnsi="Simplon Norm"/>
                <w:color w:val="FF0000"/>
              </w:rPr>
              <w:lastRenderedPageBreak/>
              <w:t>Smart Home Devices</w:t>
            </w:r>
          </w:p>
          <w:p w14:paraId="78783A2F" w14:textId="0ED8F02E" w:rsidR="00763326" w:rsidRPr="00132D04" w:rsidRDefault="00546A07" w:rsidP="00385BD3">
            <w:pPr>
              <w:rPr>
                <w:rFonts w:ascii="Simplon Norm" w:hAnsi="Simplon Norm"/>
                <w:color w:val="FF0000"/>
              </w:rPr>
            </w:pPr>
            <w:r w:rsidRPr="00132D04">
              <w:rPr>
                <w:rFonts w:ascii="Simplon Norm" w:hAnsi="Simplon Norm"/>
                <w:color w:val="FF0000"/>
              </w:rPr>
              <w:t>Voice-controlled devices can control lights, appliances, and thermostats, enhancing independence in managing daily tasks.</w:t>
            </w:r>
          </w:p>
        </w:tc>
      </w:tr>
      <w:tr w:rsidR="00763326" w:rsidRPr="001D4122" w14:paraId="2C23F246" w14:textId="77777777" w:rsidTr="00933311">
        <w:trPr>
          <w:trHeight w:val="202"/>
        </w:trPr>
        <w:tc>
          <w:tcPr>
            <w:tcW w:w="3256" w:type="dxa"/>
            <w:vMerge/>
            <w:vAlign w:val="center"/>
          </w:tcPr>
          <w:p w14:paraId="0895516D"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76B84F6F" w14:textId="77777777" w:rsidR="00132D04" w:rsidRPr="00132D04" w:rsidRDefault="00546A07" w:rsidP="00385BD3">
            <w:pPr>
              <w:rPr>
                <w:rFonts w:ascii="Simplon Norm" w:hAnsi="Simplon Norm"/>
                <w:color w:val="FF0000"/>
              </w:rPr>
            </w:pPr>
            <w:r w:rsidRPr="00132D04">
              <w:rPr>
                <w:rFonts w:ascii="Simplon Norm" w:hAnsi="Simplon Norm"/>
                <w:color w:val="FF0000"/>
              </w:rPr>
              <w:t>Adaptive Eating Utensils</w:t>
            </w:r>
          </w:p>
          <w:p w14:paraId="63617074" w14:textId="07879052" w:rsidR="00763326" w:rsidRPr="00132D04" w:rsidRDefault="00546A07" w:rsidP="00385BD3">
            <w:pPr>
              <w:rPr>
                <w:rFonts w:ascii="Simplon Norm" w:hAnsi="Simplon Norm"/>
                <w:color w:val="FF0000"/>
              </w:rPr>
            </w:pPr>
            <w:r w:rsidRPr="00132D04">
              <w:rPr>
                <w:rFonts w:ascii="Simplon Norm" w:hAnsi="Simplon Norm"/>
                <w:color w:val="FF0000"/>
              </w:rPr>
              <w:lastRenderedPageBreak/>
              <w:t>Ergonomically designed utensils can make eating and drinking easier for individuals with limited dexterity or strength.</w:t>
            </w:r>
          </w:p>
        </w:tc>
      </w:tr>
      <w:tr w:rsidR="00763326" w:rsidRPr="001D4122" w14:paraId="1C28409D" w14:textId="77777777" w:rsidTr="00933311">
        <w:trPr>
          <w:trHeight w:val="203"/>
        </w:trPr>
        <w:tc>
          <w:tcPr>
            <w:tcW w:w="3256" w:type="dxa"/>
            <w:vMerge w:val="restart"/>
            <w:vAlign w:val="center"/>
          </w:tcPr>
          <w:p w14:paraId="7CA7AD48" w14:textId="0408BBEC" w:rsidR="00763326" w:rsidRPr="001D4122"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lastRenderedPageBreak/>
              <w:t>R</w:t>
            </w:r>
            <w:r w:rsidR="00763326" w:rsidRPr="001D4122">
              <w:rPr>
                <w:rFonts w:ascii="Simplon Norm" w:hAnsi="Simplon Norm" w:cs="Calibri"/>
                <w:color w:val="000000"/>
                <w:sz w:val="22"/>
                <w:szCs w:val="22"/>
              </w:rPr>
              <w:t>ecreational leisure</w:t>
            </w:r>
          </w:p>
          <w:p w14:paraId="36CA8160" w14:textId="77777777" w:rsidR="00C63D90" w:rsidRPr="001D4122" w:rsidRDefault="00C63D90" w:rsidP="00D245AF">
            <w:pPr>
              <w:pStyle w:val="AABodyText"/>
              <w:rPr>
                <w:rFonts w:ascii="Simplon Norm" w:hAnsi="Simplon Norm" w:cs="Calibri"/>
                <w:color w:val="000000"/>
                <w:sz w:val="22"/>
                <w:szCs w:val="22"/>
              </w:rPr>
            </w:pPr>
          </w:p>
          <w:p w14:paraId="11D216A5" w14:textId="6FD12F79" w:rsidR="00C63D90" w:rsidRPr="001D4122" w:rsidRDefault="00C63D90" w:rsidP="00C63D90">
            <w:pPr>
              <w:rPr>
                <w:rFonts w:ascii="Simplon Norm" w:hAnsi="Simplon Norm"/>
              </w:rPr>
            </w:pPr>
            <w:r w:rsidRPr="001D4122">
              <w:rPr>
                <w:rFonts w:ascii="Simplon Norm" w:hAnsi="Simplon Norm"/>
              </w:rPr>
              <w:t>(Word count: Approximately  45-50 words in total)</w:t>
            </w:r>
          </w:p>
          <w:p w14:paraId="7A1242FD" w14:textId="77777777" w:rsidR="00C63D90" w:rsidRPr="001D4122" w:rsidRDefault="00C63D90" w:rsidP="00D245AF">
            <w:pPr>
              <w:pStyle w:val="AABodyText"/>
              <w:rPr>
                <w:rFonts w:ascii="Simplon Norm" w:hAnsi="Simplon Norm"/>
                <w:sz w:val="22"/>
                <w:szCs w:val="22"/>
              </w:rPr>
            </w:pPr>
          </w:p>
        </w:tc>
        <w:tc>
          <w:tcPr>
            <w:tcW w:w="7229" w:type="dxa"/>
          </w:tcPr>
          <w:p w14:paraId="62D7D3AD" w14:textId="77777777" w:rsidR="00132D04" w:rsidRPr="00132D04" w:rsidRDefault="00546A07" w:rsidP="00385BD3">
            <w:pPr>
              <w:rPr>
                <w:rFonts w:ascii="Simplon Norm" w:hAnsi="Simplon Norm"/>
                <w:color w:val="FF0000"/>
              </w:rPr>
            </w:pPr>
            <w:r w:rsidRPr="00132D04">
              <w:rPr>
                <w:rFonts w:ascii="Simplon Norm" w:hAnsi="Simplon Norm"/>
                <w:color w:val="FF0000"/>
              </w:rPr>
              <w:t>Adaptive Sports Equipment</w:t>
            </w:r>
          </w:p>
          <w:p w14:paraId="29A0E2C4" w14:textId="4EE86FBC" w:rsidR="00763326" w:rsidRPr="00132D04" w:rsidRDefault="00546A07" w:rsidP="00385BD3">
            <w:pPr>
              <w:rPr>
                <w:rFonts w:ascii="Simplon Norm" w:hAnsi="Simplon Norm"/>
                <w:color w:val="FF0000"/>
              </w:rPr>
            </w:pPr>
            <w:r w:rsidRPr="00132D04">
              <w:rPr>
                <w:rFonts w:ascii="Simplon Norm" w:hAnsi="Simplon Norm"/>
                <w:color w:val="FF0000"/>
              </w:rPr>
              <w:t>Customi</w:t>
            </w:r>
            <w:r w:rsidR="00132D04" w:rsidRPr="00132D04">
              <w:rPr>
                <w:rFonts w:ascii="Simplon Norm" w:hAnsi="Simplon Norm"/>
                <w:color w:val="FF0000"/>
              </w:rPr>
              <w:t>s</w:t>
            </w:r>
            <w:r w:rsidRPr="00132D04">
              <w:rPr>
                <w:rFonts w:ascii="Simplon Norm" w:hAnsi="Simplon Norm"/>
                <w:color w:val="FF0000"/>
              </w:rPr>
              <w:t>ed sports equipment, such as wheelchairs for basketball, enables individuals with disabilities to participate in recreational activities.</w:t>
            </w:r>
          </w:p>
        </w:tc>
      </w:tr>
      <w:tr w:rsidR="00763326" w:rsidRPr="001D4122" w14:paraId="2E9360F0" w14:textId="77777777" w:rsidTr="00933311">
        <w:trPr>
          <w:trHeight w:val="202"/>
        </w:trPr>
        <w:tc>
          <w:tcPr>
            <w:tcW w:w="3256" w:type="dxa"/>
            <w:vMerge/>
            <w:vAlign w:val="center"/>
          </w:tcPr>
          <w:p w14:paraId="4F437E7B"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052082B5" w14:textId="77777777" w:rsidR="00132D04" w:rsidRPr="00132D04" w:rsidRDefault="00546A07" w:rsidP="00385BD3">
            <w:pPr>
              <w:rPr>
                <w:rFonts w:ascii="Simplon Norm" w:hAnsi="Simplon Norm"/>
                <w:color w:val="FF0000"/>
              </w:rPr>
            </w:pPr>
            <w:r w:rsidRPr="00132D04">
              <w:rPr>
                <w:rFonts w:ascii="Simplon Norm" w:hAnsi="Simplon Norm"/>
                <w:color w:val="FF0000"/>
              </w:rPr>
              <w:t>Audio Descriptive Services</w:t>
            </w:r>
          </w:p>
          <w:p w14:paraId="6B581E68" w14:textId="57DE4596" w:rsidR="00763326" w:rsidRPr="00132D04" w:rsidRDefault="00546A07" w:rsidP="00385BD3">
            <w:pPr>
              <w:rPr>
                <w:rFonts w:ascii="Simplon Norm" w:hAnsi="Simplon Norm"/>
                <w:color w:val="FF0000"/>
              </w:rPr>
            </w:pPr>
            <w:r w:rsidRPr="00132D04">
              <w:rPr>
                <w:rFonts w:ascii="Simplon Norm" w:hAnsi="Simplon Norm"/>
                <w:color w:val="FF0000"/>
              </w:rPr>
              <w:t xml:space="preserve">For movies, </w:t>
            </w:r>
            <w:r w:rsidR="00151AA2" w:rsidRPr="00132D04">
              <w:rPr>
                <w:rFonts w:ascii="Simplon Norm" w:hAnsi="Simplon Norm"/>
                <w:color w:val="FF0000"/>
              </w:rPr>
              <w:t>theatres</w:t>
            </w:r>
            <w:r w:rsidRPr="00132D04">
              <w:rPr>
                <w:rFonts w:ascii="Simplon Norm" w:hAnsi="Simplon Norm"/>
                <w:color w:val="FF0000"/>
              </w:rPr>
              <w:t>, and museums, audio description provides narrated descriptions of visual elements, enhancing the leisure experience for people with visual impairments.</w:t>
            </w:r>
          </w:p>
        </w:tc>
      </w:tr>
      <w:tr w:rsidR="00763326" w:rsidRPr="001D4122" w14:paraId="2E8F421B" w14:textId="77777777" w:rsidTr="00933311">
        <w:trPr>
          <w:trHeight w:val="203"/>
        </w:trPr>
        <w:tc>
          <w:tcPr>
            <w:tcW w:w="3256" w:type="dxa"/>
            <w:vMerge w:val="restart"/>
            <w:vAlign w:val="center"/>
          </w:tcPr>
          <w:p w14:paraId="6CB73E78" w14:textId="40654481" w:rsidR="00763326" w:rsidRPr="001D4122"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E</w:t>
            </w:r>
            <w:r w:rsidR="00763326" w:rsidRPr="001D4122">
              <w:rPr>
                <w:rFonts w:ascii="Simplon Norm" w:hAnsi="Simplon Norm" w:cs="Calibri"/>
                <w:color w:val="000000"/>
                <w:sz w:val="22"/>
                <w:szCs w:val="22"/>
              </w:rPr>
              <w:t>ducation and employment</w:t>
            </w:r>
          </w:p>
          <w:p w14:paraId="75D59AF5" w14:textId="77777777" w:rsidR="00933311" w:rsidRPr="001D4122" w:rsidRDefault="00933311" w:rsidP="00D245AF">
            <w:pPr>
              <w:pStyle w:val="AABodyText"/>
              <w:rPr>
                <w:rFonts w:ascii="Simplon Norm" w:hAnsi="Simplon Norm" w:cs="Calibri"/>
                <w:color w:val="000000"/>
                <w:sz w:val="22"/>
                <w:szCs w:val="22"/>
              </w:rPr>
            </w:pPr>
          </w:p>
          <w:p w14:paraId="1EA6AF21" w14:textId="77777777" w:rsidR="00933311" w:rsidRPr="001D4122" w:rsidRDefault="00933311" w:rsidP="00933311">
            <w:pPr>
              <w:rPr>
                <w:rFonts w:ascii="Simplon Norm" w:hAnsi="Simplon Norm"/>
              </w:rPr>
            </w:pPr>
            <w:r w:rsidRPr="001D4122">
              <w:rPr>
                <w:rFonts w:ascii="Simplon Norm" w:hAnsi="Simplon Norm"/>
              </w:rPr>
              <w:t>(Word count: Approximately  35-40 words in total)</w:t>
            </w:r>
          </w:p>
          <w:p w14:paraId="66FA930E" w14:textId="77777777" w:rsidR="00933311" w:rsidRPr="001D4122" w:rsidRDefault="00933311" w:rsidP="00D245AF">
            <w:pPr>
              <w:pStyle w:val="AABodyText"/>
              <w:rPr>
                <w:rFonts w:ascii="Simplon Norm" w:hAnsi="Simplon Norm"/>
                <w:sz w:val="22"/>
                <w:szCs w:val="22"/>
              </w:rPr>
            </w:pPr>
          </w:p>
        </w:tc>
        <w:tc>
          <w:tcPr>
            <w:tcW w:w="7229" w:type="dxa"/>
          </w:tcPr>
          <w:p w14:paraId="4BF604BD" w14:textId="77777777" w:rsidR="00132D04" w:rsidRPr="00132D04" w:rsidRDefault="001C5AE0" w:rsidP="00385BD3">
            <w:pPr>
              <w:rPr>
                <w:rFonts w:ascii="Simplon Norm" w:hAnsi="Simplon Norm"/>
                <w:color w:val="FF0000"/>
              </w:rPr>
            </w:pPr>
            <w:r w:rsidRPr="00132D04">
              <w:rPr>
                <w:rFonts w:ascii="Simplon Norm" w:hAnsi="Simplon Norm"/>
                <w:color w:val="FF0000"/>
              </w:rPr>
              <w:t>Screen Readers</w:t>
            </w:r>
          </w:p>
          <w:p w14:paraId="35E85EF2" w14:textId="4CE36DBF" w:rsidR="00763326" w:rsidRPr="00132D04" w:rsidRDefault="001C5AE0" w:rsidP="00385BD3">
            <w:pPr>
              <w:rPr>
                <w:rFonts w:ascii="Simplon Norm" w:hAnsi="Simplon Norm"/>
                <w:color w:val="FF0000"/>
              </w:rPr>
            </w:pPr>
            <w:r w:rsidRPr="00132D04">
              <w:rPr>
                <w:rFonts w:ascii="Simplon Norm" w:hAnsi="Simplon Norm"/>
                <w:color w:val="FF0000"/>
              </w:rPr>
              <w:t>Software that reads text aloud to help people with visual impairments access digital content for education and work.</w:t>
            </w:r>
          </w:p>
        </w:tc>
      </w:tr>
      <w:tr w:rsidR="00763326" w:rsidRPr="001D4122" w14:paraId="476C71E9" w14:textId="77777777" w:rsidTr="00933311">
        <w:trPr>
          <w:trHeight w:val="202"/>
        </w:trPr>
        <w:tc>
          <w:tcPr>
            <w:tcW w:w="3256" w:type="dxa"/>
            <w:vMerge/>
            <w:vAlign w:val="center"/>
          </w:tcPr>
          <w:p w14:paraId="48E7D7A1"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50B717A1" w14:textId="77777777" w:rsidR="00132D04" w:rsidRPr="00132D04" w:rsidRDefault="001C5AE0" w:rsidP="00385BD3">
            <w:pPr>
              <w:rPr>
                <w:rFonts w:ascii="Simplon Norm" w:hAnsi="Simplon Norm"/>
                <w:color w:val="FF0000"/>
              </w:rPr>
            </w:pPr>
            <w:r w:rsidRPr="00132D04">
              <w:rPr>
                <w:rFonts w:ascii="Simplon Norm" w:hAnsi="Simplon Norm"/>
                <w:color w:val="FF0000"/>
              </w:rPr>
              <w:t>Speech-to-Text Software</w:t>
            </w:r>
          </w:p>
          <w:p w14:paraId="014822D2" w14:textId="7C5E823B" w:rsidR="00763326" w:rsidRPr="00132D04" w:rsidRDefault="001C5AE0" w:rsidP="00385BD3">
            <w:pPr>
              <w:rPr>
                <w:rFonts w:ascii="Simplon Norm" w:hAnsi="Simplon Norm"/>
                <w:color w:val="FF0000"/>
              </w:rPr>
            </w:pPr>
            <w:r w:rsidRPr="00132D04">
              <w:rPr>
                <w:rFonts w:ascii="Simplon Norm" w:hAnsi="Simplon Norm"/>
                <w:color w:val="FF0000"/>
              </w:rPr>
              <w:t>Tools that convert spoken words into written text, aiding individuals with communication or writing difficulties.</w:t>
            </w:r>
          </w:p>
        </w:tc>
      </w:tr>
      <w:tr w:rsidR="00763326" w:rsidRPr="001D4122" w14:paraId="0C11BEE9" w14:textId="77777777" w:rsidTr="00933311">
        <w:trPr>
          <w:trHeight w:val="203"/>
        </w:trPr>
        <w:tc>
          <w:tcPr>
            <w:tcW w:w="3256" w:type="dxa"/>
            <w:vMerge w:val="restart"/>
            <w:vAlign w:val="center"/>
          </w:tcPr>
          <w:p w14:paraId="1FED5314" w14:textId="4B770428" w:rsidR="00763326" w:rsidRDefault="008761A6" w:rsidP="00D245AF">
            <w:pPr>
              <w:pStyle w:val="AABodyText"/>
              <w:rPr>
                <w:rFonts w:ascii="Simplon Norm" w:hAnsi="Simplon Norm" w:cs="Calibri"/>
                <w:color w:val="000000"/>
                <w:sz w:val="22"/>
                <w:szCs w:val="22"/>
              </w:rPr>
            </w:pPr>
            <w:r>
              <w:rPr>
                <w:rFonts w:ascii="Simplon Norm" w:hAnsi="Simplon Norm" w:cs="Calibri"/>
                <w:color w:val="000000"/>
                <w:sz w:val="22"/>
                <w:szCs w:val="22"/>
              </w:rPr>
              <w:t>H</w:t>
            </w:r>
            <w:r w:rsidR="00763326" w:rsidRPr="001D4122">
              <w:rPr>
                <w:rFonts w:ascii="Simplon Norm" w:hAnsi="Simplon Norm" w:cs="Calibri"/>
                <w:color w:val="000000"/>
                <w:sz w:val="22"/>
                <w:szCs w:val="22"/>
              </w:rPr>
              <w:t>ome and other environments</w:t>
            </w:r>
          </w:p>
          <w:p w14:paraId="4E0A650E" w14:textId="77777777" w:rsidR="00132D04" w:rsidRPr="001D4122" w:rsidRDefault="00132D04" w:rsidP="00D245AF">
            <w:pPr>
              <w:pStyle w:val="AABodyText"/>
              <w:rPr>
                <w:rFonts w:ascii="Simplon Norm" w:hAnsi="Simplon Norm" w:cs="Calibri"/>
                <w:color w:val="000000"/>
                <w:sz w:val="22"/>
                <w:szCs w:val="22"/>
              </w:rPr>
            </w:pPr>
          </w:p>
          <w:p w14:paraId="6E98D7F1" w14:textId="54FDF39E" w:rsidR="001D4122" w:rsidRPr="001D4122" w:rsidRDefault="001D4122" w:rsidP="001D4122">
            <w:pPr>
              <w:rPr>
                <w:rFonts w:ascii="Simplon Norm" w:hAnsi="Simplon Norm"/>
              </w:rPr>
            </w:pPr>
            <w:r w:rsidRPr="001D4122">
              <w:rPr>
                <w:rFonts w:ascii="Simplon Norm" w:hAnsi="Simplon Norm"/>
              </w:rPr>
              <w:t>(Word count: Approximately  40-45 words in total)</w:t>
            </w:r>
          </w:p>
          <w:p w14:paraId="265AC426" w14:textId="77777777" w:rsidR="001D4122" w:rsidRPr="001D4122" w:rsidRDefault="001D4122" w:rsidP="00D245AF">
            <w:pPr>
              <w:pStyle w:val="AABodyText"/>
              <w:rPr>
                <w:rFonts w:ascii="Simplon Norm" w:hAnsi="Simplon Norm"/>
                <w:sz w:val="22"/>
                <w:szCs w:val="22"/>
              </w:rPr>
            </w:pPr>
          </w:p>
        </w:tc>
        <w:tc>
          <w:tcPr>
            <w:tcW w:w="7229" w:type="dxa"/>
          </w:tcPr>
          <w:p w14:paraId="1151E77F" w14:textId="77777777" w:rsidR="00132D04" w:rsidRPr="00132D04" w:rsidRDefault="001C5AE0" w:rsidP="00385BD3">
            <w:pPr>
              <w:rPr>
                <w:rFonts w:ascii="Simplon Norm" w:hAnsi="Simplon Norm"/>
                <w:color w:val="FF0000"/>
              </w:rPr>
            </w:pPr>
            <w:r w:rsidRPr="00132D04">
              <w:rPr>
                <w:rFonts w:ascii="Simplon Norm" w:hAnsi="Simplon Norm"/>
                <w:color w:val="FF0000"/>
              </w:rPr>
              <w:t>Smart Home Systems</w:t>
            </w:r>
          </w:p>
          <w:p w14:paraId="0323B635" w14:textId="130065E6" w:rsidR="00763326" w:rsidRPr="00132D04" w:rsidRDefault="001C5AE0" w:rsidP="00385BD3">
            <w:pPr>
              <w:rPr>
                <w:rFonts w:ascii="Simplon Norm" w:hAnsi="Simplon Norm"/>
                <w:color w:val="FF0000"/>
              </w:rPr>
            </w:pPr>
            <w:r w:rsidRPr="00132D04">
              <w:rPr>
                <w:rFonts w:ascii="Simplon Norm" w:hAnsi="Simplon Norm"/>
                <w:color w:val="FF0000"/>
              </w:rPr>
              <w:t>Devices that allow you to control lights, appliances, and more using voice commands, enhancing convenience and accessibility at home.</w:t>
            </w:r>
          </w:p>
        </w:tc>
      </w:tr>
      <w:tr w:rsidR="00763326" w:rsidRPr="001D4122" w14:paraId="1207433D" w14:textId="77777777" w:rsidTr="00933311">
        <w:trPr>
          <w:trHeight w:val="202"/>
        </w:trPr>
        <w:tc>
          <w:tcPr>
            <w:tcW w:w="3256" w:type="dxa"/>
            <w:vMerge/>
            <w:vAlign w:val="center"/>
          </w:tcPr>
          <w:p w14:paraId="1FD5B835" w14:textId="77777777" w:rsidR="00763326" w:rsidRPr="001D4122" w:rsidRDefault="00763326" w:rsidP="00D245AF">
            <w:pPr>
              <w:pStyle w:val="AABodyText"/>
              <w:rPr>
                <w:rFonts w:ascii="Simplon Norm" w:hAnsi="Simplon Norm" w:cs="Calibri"/>
                <w:color w:val="000000"/>
                <w:sz w:val="22"/>
                <w:szCs w:val="22"/>
              </w:rPr>
            </w:pPr>
          </w:p>
        </w:tc>
        <w:tc>
          <w:tcPr>
            <w:tcW w:w="7229" w:type="dxa"/>
          </w:tcPr>
          <w:p w14:paraId="6ED0E0AF" w14:textId="77777777" w:rsidR="00132D04" w:rsidRPr="00132D04" w:rsidRDefault="00151AA2" w:rsidP="00385BD3">
            <w:pPr>
              <w:rPr>
                <w:rFonts w:ascii="Simplon Norm" w:hAnsi="Simplon Norm"/>
                <w:color w:val="FF0000"/>
              </w:rPr>
            </w:pPr>
            <w:r w:rsidRPr="00132D04">
              <w:rPr>
                <w:rFonts w:ascii="Simplon Norm" w:hAnsi="Simplon Norm"/>
                <w:color w:val="FF0000"/>
              </w:rPr>
              <w:t>Environmental Control Units</w:t>
            </w:r>
          </w:p>
          <w:p w14:paraId="65087F44" w14:textId="53E0B6C7" w:rsidR="00763326" w:rsidRPr="00132D04" w:rsidRDefault="00151AA2" w:rsidP="00385BD3">
            <w:pPr>
              <w:rPr>
                <w:rFonts w:ascii="Simplon Norm" w:hAnsi="Simplon Norm"/>
                <w:color w:val="FF0000"/>
              </w:rPr>
            </w:pPr>
            <w:r w:rsidRPr="00132D04">
              <w:rPr>
                <w:rFonts w:ascii="Simplon Norm" w:hAnsi="Simplon Norm"/>
                <w:color w:val="FF0000"/>
              </w:rPr>
              <w:t>Systems that enable individuals with limited mobility to control various devices and features in their living space, promoting independence.</w:t>
            </w:r>
          </w:p>
        </w:tc>
      </w:tr>
      <w:tr w:rsidR="008A1AE9" w:rsidRPr="001D4122" w14:paraId="0B066C0B" w14:textId="77777777" w:rsidTr="008A1AE9">
        <w:trPr>
          <w:trHeight w:val="203"/>
        </w:trPr>
        <w:tc>
          <w:tcPr>
            <w:tcW w:w="3256" w:type="dxa"/>
            <w:vMerge w:val="restart"/>
          </w:tcPr>
          <w:p w14:paraId="097D37C2" w14:textId="0DC6D51B" w:rsidR="008A1AE9" w:rsidRDefault="008A1AE9" w:rsidP="008C1C46">
            <w:pPr>
              <w:pStyle w:val="AABodyText"/>
              <w:rPr>
                <w:rFonts w:ascii="Simplon Norm" w:hAnsi="Simplon Norm" w:cs="Calibri"/>
                <w:color w:val="000000"/>
                <w:sz w:val="22"/>
                <w:szCs w:val="22"/>
              </w:rPr>
            </w:pPr>
            <w:r>
              <w:rPr>
                <w:rFonts w:ascii="Simplon Norm" w:hAnsi="Simplon Norm" w:cs="Calibri"/>
                <w:color w:val="000000"/>
                <w:sz w:val="22"/>
                <w:szCs w:val="22"/>
              </w:rPr>
              <w:t>Eating and drinking</w:t>
            </w:r>
          </w:p>
          <w:p w14:paraId="23D0D410" w14:textId="77777777" w:rsidR="008A1AE9" w:rsidRPr="001D4122" w:rsidRDefault="008A1AE9" w:rsidP="008C1C46">
            <w:pPr>
              <w:pStyle w:val="AABodyText"/>
              <w:rPr>
                <w:rFonts w:ascii="Simplon Norm" w:hAnsi="Simplon Norm" w:cs="Calibri"/>
                <w:color w:val="000000"/>
                <w:sz w:val="22"/>
                <w:szCs w:val="22"/>
              </w:rPr>
            </w:pPr>
          </w:p>
          <w:p w14:paraId="1D642156" w14:textId="146D8D2E" w:rsidR="008A1AE9" w:rsidRPr="001D4122" w:rsidRDefault="008A1AE9" w:rsidP="008C1C46">
            <w:pPr>
              <w:rPr>
                <w:rFonts w:ascii="Simplon Norm" w:hAnsi="Simplon Norm"/>
              </w:rPr>
            </w:pPr>
            <w:r w:rsidRPr="001D4122">
              <w:rPr>
                <w:rFonts w:ascii="Simplon Norm" w:hAnsi="Simplon Norm"/>
              </w:rPr>
              <w:t xml:space="preserve">(Word count: Approximately  </w:t>
            </w:r>
            <w:r w:rsidR="00703180">
              <w:rPr>
                <w:rFonts w:ascii="Simplon Norm" w:hAnsi="Simplon Norm"/>
              </w:rPr>
              <w:t>75</w:t>
            </w:r>
            <w:r w:rsidRPr="001D4122">
              <w:rPr>
                <w:rFonts w:ascii="Simplon Norm" w:hAnsi="Simplon Norm"/>
              </w:rPr>
              <w:t>-</w:t>
            </w:r>
            <w:r w:rsidR="00703180">
              <w:rPr>
                <w:rFonts w:ascii="Simplon Norm" w:hAnsi="Simplon Norm"/>
              </w:rPr>
              <w:t>80</w:t>
            </w:r>
            <w:r w:rsidRPr="001D4122">
              <w:rPr>
                <w:rFonts w:ascii="Simplon Norm" w:hAnsi="Simplon Norm"/>
              </w:rPr>
              <w:t xml:space="preserve"> words in total)</w:t>
            </w:r>
          </w:p>
          <w:p w14:paraId="255FAA93" w14:textId="77777777" w:rsidR="008A1AE9" w:rsidRPr="001D4122" w:rsidRDefault="008A1AE9" w:rsidP="008C1C46">
            <w:pPr>
              <w:pStyle w:val="AABodyText"/>
              <w:rPr>
                <w:rFonts w:ascii="Simplon Norm" w:hAnsi="Simplon Norm"/>
                <w:sz w:val="22"/>
                <w:szCs w:val="22"/>
              </w:rPr>
            </w:pPr>
          </w:p>
        </w:tc>
        <w:tc>
          <w:tcPr>
            <w:tcW w:w="7229" w:type="dxa"/>
          </w:tcPr>
          <w:p w14:paraId="4121A677" w14:textId="77777777" w:rsidR="00703180" w:rsidRDefault="006C6D9D" w:rsidP="008C1C46">
            <w:pPr>
              <w:rPr>
                <w:rFonts w:ascii="Simplon Norm" w:hAnsi="Simplon Norm"/>
                <w:color w:val="FF0000"/>
              </w:rPr>
            </w:pPr>
            <w:r>
              <w:rPr>
                <w:rFonts w:ascii="Simplon Norm" w:hAnsi="Simplon Norm"/>
                <w:color w:val="FF0000"/>
              </w:rPr>
              <w:t xml:space="preserve">Modified cutlery </w:t>
            </w:r>
            <w:r w:rsidR="00F608E4">
              <w:rPr>
                <w:rFonts w:ascii="Simplon Norm" w:hAnsi="Simplon Norm"/>
                <w:color w:val="FF0000"/>
              </w:rPr>
              <w:t>where handles are angled and can be adjusted so a person’s wrist does not have to turn which makes it easier to bring food to their mouths.</w:t>
            </w:r>
            <w:r w:rsidR="00B1016B">
              <w:rPr>
                <w:rFonts w:ascii="Simplon Norm" w:hAnsi="Simplon Norm"/>
                <w:color w:val="FF0000"/>
              </w:rPr>
              <w:t xml:space="preserve"> The handles are also thicker making them easier to hold.</w:t>
            </w:r>
          </w:p>
          <w:p w14:paraId="6E1A88FE" w14:textId="45254054" w:rsidR="008A1AE9" w:rsidRPr="00132D04" w:rsidRDefault="00B1016B" w:rsidP="008C1C46">
            <w:pPr>
              <w:rPr>
                <w:rFonts w:ascii="Simplon Norm" w:hAnsi="Simplon Norm"/>
                <w:color w:val="FF0000"/>
              </w:rPr>
            </w:pPr>
            <w:r>
              <w:rPr>
                <w:rFonts w:ascii="Simplon Norm" w:hAnsi="Simplon Norm"/>
                <w:color w:val="FF0000"/>
              </w:rPr>
              <w:t xml:space="preserve"> </w:t>
            </w:r>
          </w:p>
        </w:tc>
      </w:tr>
      <w:tr w:rsidR="008A1AE9" w:rsidRPr="001D4122" w14:paraId="2E566940" w14:textId="77777777" w:rsidTr="008A1AE9">
        <w:trPr>
          <w:trHeight w:val="202"/>
        </w:trPr>
        <w:tc>
          <w:tcPr>
            <w:tcW w:w="3256" w:type="dxa"/>
            <w:vMerge/>
          </w:tcPr>
          <w:p w14:paraId="106B878A" w14:textId="77777777" w:rsidR="008A1AE9" w:rsidRPr="001D4122" w:rsidRDefault="008A1AE9" w:rsidP="008C1C46">
            <w:pPr>
              <w:pStyle w:val="AABodyText"/>
              <w:rPr>
                <w:rFonts w:ascii="Simplon Norm" w:hAnsi="Simplon Norm" w:cs="Calibri"/>
                <w:color w:val="000000"/>
                <w:sz w:val="22"/>
                <w:szCs w:val="22"/>
              </w:rPr>
            </w:pPr>
          </w:p>
        </w:tc>
        <w:tc>
          <w:tcPr>
            <w:tcW w:w="7229" w:type="dxa"/>
          </w:tcPr>
          <w:p w14:paraId="571199C1" w14:textId="77777777" w:rsidR="008A1AE9" w:rsidRDefault="005B24DE" w:rsidP="008C1C46">
            <w:pPr>
              <w:rPr>
                <w:rFonts w:ascii="Simplon Norm" w:hAnsi="Simplon Norm"/>
                <w:color w:val="FF0000"/>
              </w:rPr>
            </w:pPr>
            <w:r>
              <w:rPr>
                <w:rFonts w:ascii="Simplon Norm" w:hAnsi="Simplon Norm"/>
                <w:color w:val="FF0000"/>
              </w:rPr>
              <w:t xml:space="preserve">Modified bowls or plates which vary in size. They have high sides allowing food to be pushed </w:t>
            </w:r>
            <w:r w:rsidR="00404037">
              <w:rPr>
                <w:rFonts w:ascii="Simplon Norm" w:hAnsi="Simplon Norm"/>
                <w:color w:val="FF0000"/>
              </w:rPr>
              <w:t xml:space="preserve">into their cutlery without falling from the plate and are non-slip and heavy allowing for stability and less likely to tip over. </w:t>
            </w:r>
          </w:p>
          <w:p w14:paraId="6AC54E36" w14:textId="7321E9E8" w:rsidR="00703180" w:rsidRPr="00132D04" w:rsidRDefault="00703180" w:rsidP="008C1C46">
            <w:pPr>
              <w:rPr>
                <w:rFonts w:ascii="Simplon Norm" w:hAnsi="Simplon Norm"/>
                <w:color w:val="FF0000"/>
              </w:rPr>
            </w:pPr>
          </w:p>
        </w:tc>
      </w:tr>
      <w:tr w:rsidR="008A1AE9" w:rsidRPr="001D4122" w14:paraId="7158552B" w14:textId="77777777" w:rsidTr="008A1AE9">
        <w:trPr>
          <w:trHeight w:val="203"/>
        </w:trPr>
        <w:tc>
          <w:tcPr>
            <w:tcW w:w="3256" w:type="dxa"/>
            <w:vMerge w:val="restart"/>
          </w:tcPr>
          <w:p w14:paraId="44108B00" w14:textId="64D911A4" w:rsidR="008A1AE9" w:rsidRDefault="008A1AE9" w:rsidP="008C1C46">
            <w:pPr>
              <w:pStyle w:val="AABodyText"/>
              <w:rPr>
                <w:rFonts w:ascii="Simplon Norm" w:hAnsi="Simplon Norm" w:cs="Calibri"/>
                <w:color w:val="000000"/>
                <w:sz w:val="22"/>
                <w:szCs w:val="22"/>
              </w:rPr>
            </w:pPr>
            <w:r>
              <w:rPr>
                <w:rFonts w:ascii="Simplon Norm" w:hAnsi="Simplon Norm" w:cs="Calibri"/>
                <w:color w:val="000000"/>
                <w:sz w:val="22"/>
                <w:szCs w:val="22"/>
              </w:rPr>
              <w:t>Pressure area management</w:t>
            </w:r>
          </w:p>
          <w:p w14:paraId="49B1552B" w14:textId="77777777" w:rsidR="008A1AE9" w:rsidRPr="001D4122" w:rsidRDefault="008A1AE9" w:rsidP="008C1C46">
            <w:pPr>
              <w:pStyle w:val="AABodyText"/>
              <w:rPr>
                <w:rFonts w:ascii="Simplon Norm" w:hAnsi="Simplon Norm" w:cs="Calibri"/>
                <w:color w:val="000000"/>
                <w:sz w:val="22"/>
                <w:szCs w:val="22"/>
              </w:rPr>
            </w:pPr>
          </w:p>
          <w:p w14:paraId="331D281E" w14:textId="4BEC5928" w:rsidR="008A1AE9" w:rsidRPr="001D4122" w:rsidRDefault="008A1AE9" w:rsidP="008C1C46">
            <w:pPr>
              <w:rPr>
                <w:rFonts w:ascii="Simplon Norm" w:hAnsi="Simplon Norm"/>
              </w:rPr>
            </w:pPr>
            <w:r w:rsidRPr="001D4122">
              <w:rPr>
                <w:rFonts w:ascii="Simplon Norm" w:hAnsi="Simplon Norm"/>
              </w:rPr>
              <w:t xml:space="preserve">(Word count: Approximately  </w:t>
            </w:r>
            <w:r w:rsidR="00703180">
              <w:rPr>
                <w:rFonts w:ascii="Simplon Norm" w:hAnsi="Simplon Norm"/>
              </w:rPr>
              <w:t>50-55</w:t>
            </w:r>
            <w:r w:rsidRPr="001D4122">
              <w:rPr>
                <w:rFonts w:ascii="Simplon Norm" w:hAnsi="Simplon Norm"/>
              </w:rPr>
              <w:t xml:space="preserve"> words in total)</w:t>
            </w:r>
          </w:p>
          <w:p w14:paraId="0098C40B" w14:textId="77777777" w:rsidR="008A1AE9" w:rsidRPr="001D4122" w:rsidRDefault="008A1AE9" w:rsidP="008C1C46">
            <w:pPr>
              <w:pStyle w:val="AABodyText"/>
              <w:rPr>
                <w:rFonts w:ascii="Simplon Norm" w:hAnsi="Simplon Norm"/>
                <w:sz w:val="22"/>
                <w:szCs w:val="22"/>
              </w:rPr>
            </w:pPr>
          </w:p>
        </w:tc>
        <w:tc>
          <w:tcPr>
            <w:tcW w:w="7229" w:type="dxa"/>
          </w:tcPr>
          <w:p w14:paraId="11B016AD" w14:textId="77777777" w:rsidR="008A1AE9" w:rsidRDefault="00DB04E9" w:rsidP="008C1C46">
            <w:pPr>
              <w:rPr>
                <w:rFonts w:ascii="Simplon Norm" w:hAnsi="Simplon Norm"/>
                <w:color w:val="FF0000"/>
              </w:rPr>
            </w:pPr>
            <w:r>
              <w:rPr>
                <w:rFonts w:ascii="Simplon Norm" w:hAnsi="Simplon Norm"/>
                <w:color w:val="FF0000"/>
              </w:rPr>
              <w:t>Pressure cu</w:t>
            </w:r>
            <w:r w:rsidR="00DD558C">
              <w:rPr>
                <w:rFonts w:ascii="Simplon Norm" w:hAnsi="Simplon Norm"/>
                <w:color w:val="FF0000"/>
              </w:rPr>
              <w:t xml:space="preserve">shions can help with pain or discomfort when sitting and </w:t>
            </w:r>
            <w:r w:rsidR="00504F87">
              <w:rPr>
                <w:rFonts w:ascii="Simplon Norm" w:hAnsi="Simplon Norm"/>
                <w:color w:val="FF0000"/>
              </w:rPr>
              <w:t xml:space="preserve">can help to minimise discomfort on pressure areas. </w:t>
            </w:r>
          </w:p>
          <w:p w14:paraId="0E731E26" w14:textId="1825EB29" w:rsidR="00703180" w:rsidRPr="00132D04" w:rsidRDefault="00703180" w:rsidP="008C1C46">
            <w:pPr>
              <w:rPr>
                <w:rFonts w:ascii="Simplon Norm" w:hAnsi="Simplon Norm"/>
                <w:color w:val="FF0000"/>
              </w:rPr>
            </w:pPr>
          </w:p>
        </w:tc>
      </w:tr>
      <w:tr w:rsidR="008A1AE9" w:rsidRPr="001D4122" w14:paraId="442F9D1E" w14:textId="77777777" w:rsidTr="008A1AE9">
        <w:trPr>
          <w:trHeight w:val="202"/>
        </w:trPr>
        <w:tc>
          <w:tcPr>
            <w:tcW w:w="3256" w:type="dxa"/>
            <w:vMerge/>
          </w:tcPr>
          <w:p w14:paraId="64C849C1" w14:textId="77777777" w:rsidR="008A1AE9" w:rsidRPr="001D4122" w:rsidRDefault="008A1AE9" w:rsidP="008C1C46">
            <w:pPr>
              <w:pStyle w:val="AABodyText"/>
              <w:rPr>
                <w:rFonts w:ascii="Simplon Norm" w:hAnsi="Simplon Norm" w:cs="Calibri"/>
                <w:color w:val="000000"/>
                <w:sz w:val="22"/>
                <w:szCs w:val="22"/>
              </w:rPr>
            </w:pPr>
          </w:p>
        </w:tc>
        <w:tc>
          <w:tcPr>
            <w:tcW w:w="7229" w:type="dxa"/>
          </w:tcPr>
          <w:p w14:paraId="024C5D39" w14:textId="77777777" w:rsidR="008A1AE9" w:rsidRDefault="000D3DA6" w:rsidP="008C1C46">
            <w:pPr>
              <w:rPr>
                <w:rFonts w:ascii="Simplon Norm" w:hAnsi="Simplon Norm"/>
                <w:color w:val="FF0000"/>
              </w:rPr>
            </w:pPr>
            <w:r>
              <w:rPr>
                <w:rFonts w:ascii="Simplon Norm" w:hAnsi="Simplon Norm"/>
                <w:color w:val="FF0000"/>
              </w:rPr>
              <w:t>Pressure care mattress</w:t>
            </w:r>
            <w:r w:rsidR="0009087F">
              <w:rPr>
                <w:rFonts w:ascii="Simplon Norm" w:hAnsi="Simplon Norm"/>
                <w:color w:val="FF0000"/>
              </w:rPr>
              <w:t xml:space="preserve">es are designed to increase comfort for a person suffering from pressure sores. They provide </w:t>
            </w:r>
            <w:r w:rsidR="00D234ED">
              <w:rPr>
                <w:rFonts w:ascii="Simplon Norm" w:hAnsi="Simplon Norm"/>
                <w:color w:val="FF0000"/>
              </w:rPr>
              <w:t xml:space="preserve">high levels of support for the body to minimise and relieve any stress on pressure points. </w:t>
            </w:r>
          </w:p>
          <w:p w14:paraId="276E0E84" w14:textId="23FB1705" w:rsidR="00703180" w:rsidRPr="00132D04" w:rsidRDefault="00703180" w:rsidP="008C1C46">
            <w:pPr>
              <w:rPr>
                <w:rFonts w:ascii="Simplon Norm" w:hAnsi="Simplon Norm"/>
                <w:color w:val="FF0000"/>
              </w:rPr>
            </w:pPr>
          </w:p>
        </w:tc>
      </w:tr>
      <w:tr w:rsidR="008A1AE9" w:rsidRPr="001D4122" w14:paraId="38E644CE" w14:textId="77777777" w:rsidTr="008A1AE9">
        <w:trPr>
          <w:trHeight w:val="203"/>
        </w:trPr>
        <w:tc>
          <w:tcPr>
            <w:tcW w:w="3256" w:type="dxa"/>
            <w:vMerge w:val="restart"/>
          </w:tcPr>
          <w:p w14:paraId="71AB6675" w14:textId="1063302D" w:rsidR="008A1AE9" w:rsidRDefault="008A1AE9" w:rsidP="008C1C46">
            <w:pPr>
              <w:pStyle w:val="AABodyText"/>
              <w:rPr>
                <w:rFonts w:ascii="Simplon Norm" w:hAnsi="Simplon Norm" w:cs="Calibri"/>
                <w:color w:val="000000"/>
                <w:sz w:val="22"/>
                <w:szCs w:val="22"/>
              </w:rPr>
            </w:pPr>
            <w:r>
              <w:rPr>
                <w:rFonts w:ascii="Simplon Norm" w:hAnsi="Simplon Norm" w:cs="Calibri"/>
                <w:color w:val="000000"/>
                <w:sz w:val="22"/>
                <w:szCs w:val="22"/>
              </w:rPr>
              <w:t>Carer support</w:t>
            </w:r>
          </w:p>
          <w:p w14:paraId="5786792F" w14:textId="77777777" w:rsidR="008A1AE9" w:rsidRPr="001D4122" w:rsidRDefault="008A1AE9" w:rsidP="008C1C46">
            <w:pPr>
              <w:pStyle w:val="AABodyText"/>
              <w:rPr>
                <w:rFonts w:ascii="Simplon Norm" w:hAnsi="Simplon Norm" w:cs="Calibri"/>
                <w:color w:val="000000"/>
                <w:sz w:val="22"/>
                <w:szCs w:val="22"/>
              </w:rPr>
            </w:pPr>
          </w:p>
          <w:p w14:paraId="5CE3E274" w14:textId="54AE27E2" w:rsidR="008A1AE9" w:rsidRPr="001D4122" w:rsidRDefault="008A1AE9" w:rsidP="008C1C46">
            <w:pPr>
              <w:rPr>
                <w:rFonts w:ascii="Simplon Norm" w:hAnsi="Simplon Norm"/>
              </w:rPr>
            </w:pPr>
            <w:r w:rsidRPr="001D4122">
              <w:rPr>
                <w:rFonts w:ascii="Simplon Norm" w:hAnsi="Simplon Norm"/>
              </w:rPr>
              <w:t xml:space="preserve">(Word count: Approximately  </w:t>
            </w:r>
            <w:r w:rsidR="00703180">
              <w:rPr>
                <w:rFonts w:ascii="Simplon Norm" w:hAnsi="Simplon Norm"/>
              </w:rPr>
              <w:t>25</w:t>
            </w:r>
            <w:r w:rsidRPr="001D4122">
              <w:rPr>
                <w:rFonts w:ascii="Simplon Norm" w:hAnsi="Simplon Norm"/>
              </w:rPr>
              <w:t>-</w:t>
            </w:r>
            <w:r w:rsidR="00703180">
              <w:rPr>
                <w:rFonts w:ascii="Simplon Norm" w:hAnsi="Simplon Norm"/>
              </w:rPr>
              <w:t>30</w:t>
            </w:r>
            <w:r w:rsidRPr="001D4122">
              <w:rPr>
                <w:rFonts w:ascii="Simplon Norm" w:hAnsi="Simplon Norm"/>
              </w:rPr>
              <w:t>words in total)</w:t>
            </w:r>
          </w:p>
          <w:p w14:paraId="2D7368F0" w14:textId="77777777" w:rsidR="008A1AE9" w:rsidRPr="001D4122" w:rsidRDefault="008A1AE9" w:rsidP="008C1C46">
            <w:pPr>
              <w:pStyle w:val="AABodyText"/>
              <w:rPr>
                <w:rFonts w:ascii="Simplon Norm" w:hAnsi="Simplon Norm"/>
                <w:sz w:val="22"/>
                <w:szCs w:val="22"/>
              </w:rPr>
            </w:pPr>
          </w:p>
        </w:tc>
        <w:tc>
          <w:tcPr>
            <w:tcW w:w="7229" w:type="dxa"/>
          </w:tcPr>
          <w:p w14:paraId="5BC6F049" w14:textId="77777777" w:rsidR="008A1AE9" w:rsidRDefault="009F757C" w:rsidP="008C1C46">
            <w:pPr>
              <w:rPr>
                <w:rFonts w:ascii="Simplon Norm" w:hAnsi="Simplon Norm"/>
                <w:color w:val="FF0000"/>
              </w:rPr>
            </w:pPr>
            <w:r>
              <w:rPr>
                <w:rFonts w:ascii="Simplon Norm" w:hAnsi="Simplon Norm"/>
                <w:color w:val="FF0000"/>
              </w:rPr>
              <w:t>Sensory aids to help support a person with sensory impairments</w:t>
            </w:r>
            <w:r w:rsidR="00703180">
              <w:rPr>
                <w:rFonts w:ascii="Simplon Norm" w:hAnsi="Simplon Norm"/>
                <w:color w:val="FF0000"/>
              </w:rPr>
              <w:t xml:space="preserve">. </w:t>
            </w:r>
          </w:p>
          <w:p w14:paraId="34B90449" w14:textId="0A25BD4C" w:rsidR="00703180" w:rsidRPr="00132D04" w:rsidRDefault="00703180" w:rsidP="008C1C46">
            <w:pPr>
              <w:rPr>
                <w:rFonts w:ascii="Simplon Norm" w:hAnsi="Simplon Norm"/>
                <w:color w:val="FF0000"/>
              </w:rPr>
            </w:pPr>
          </w:p>
        </w:tc>
      </w:tr>
      <w:tr w:rsidR="008A1AE9" w:rsidRPr="001D4122" w14:paraId="0AEF756A" w14:textId="77777777" w:rsidTr="008A1AE9">
        <w:trPr>
          <w:trHeight w:val="202"/>
        </w:trPr>
        <w:tc>
          <w:tcPr>
            <w:tcW w:w="3256" w:type="dxa"/>
            <w:vMerge/>
          </w:tcPr>
          <w:p w14:paraId="74EA55F8" w14:textId="77777777" w:rsidR="008A1AE9" w:rsidRPr="001D4122" w:rsidRDefault="008A1AE9" w:rsidP="008C1C46">
            <w:pPr>
              <w:pStyle w:val="AABodyText"/>
              <w:rPr>
                <w:rFonts w:ascii="Simplon Norm" w:hAnsi="Simplon Norm" w:cs="Calibri"/>
                <w:color w:val="000000"/>
                <w:sz w:val="22"/>
                <w:szCs w:val="22"/>
              </w:rPr>
            </w:pPr>
          </w:p>
        </w:tc>
        <w:tc>
          <w:tcPr>
            <w:tcW w:w="7229" w:type="dxa"/>
          </w:tcPr>
          <w:p w14:paraId="24DB44E9" w14:textId="450718A4" w:rsidR="008A1AE9" w:rsidRPr="00132D04" w:rsidRDefault="00917638" w:rsidP="008C1C46">
            <w:pPr>
              <w:rPr>
                <w:rFonts w:ascii="Simplon Norm" w:hAnsi="Simplon Norm"/>
                <w:color w:val="FF0000"/>
              </w:rPr>
            </w:pPr>
            <w:r>
              <w:rPr>
                <w:rFonts w:ascii="Simplon Norm" w:hAnsi="Simplon Norm"/>
                <w:color w:val="FF0000"/>
              </w:rPr>
              <w:t xml:space="preserve">Assistive applications to use on smart devices to help with </w:t>
            </w:r>
            <w:r w:rsidR="00E92B30">
              <w:rPr>
                <w:rFonts w:ascii="Simplon Norm" w:hAnsi="Simplon Norm"/>
                <w:color w:val="FF0000"/>
              </w:rPr>
              <w:t xml:space="preserve">scheduling tasks and reminders for a person. </w:t>
            </w:r>
          </w:p>
        </w:tc>
      </w:tr>
    </w:tbl>
    <w:p w14:paraId="3BAB29C4" w14:textId="77777777" w:rsidR="00763326" w:rsidRPr="00AF584F" w:rsidRDefault="00763326" w:rsidP="00763326">
      <w:pPr>
        <w:ind w:right="118"/>
        <w:rPr>
          <w:rFonts w:ascii="Simplon Norm" w:hAnsi="Simplon Norm"/>
          <w:b/>
          <w:bCs/>
          <w:sz w:val="22"/>
          <w:szCs w:val="22"/>
        </w:rPr>
      </w:pPr>
    </w:p>
    <w:p w14:paraId="306E1D4B" w14:textId="444DB2B6" w:rsidR="00763326" w:rsidRPr="00AF584F" w:rsidRDefault="00763326" w:rsidP="00763326">
      <w:pPr>
        <w:rPr>
          <w:rFonts w:ascii="Simplon Norm" w:hAnsi="Simplon Norm"/>
          <w:b/>
          <w:bCs/>
          <w:sz w:val="22"/>
          <w:szCs w:val="22"/>
        </w:rPr>
      </w:pPr>
      <w:r w:rsidRPr="00AF584F">
        <w:rPr>
          <w:rFonts w:ascii="Simplon Norm" w:hAnsi="Simplon Norm"/>
          <w:b/>
          <w:bCs/>
          <w:sz w:val="22"/>
          <w:szCs w:val="22"/>
        </w:rPr>
        <w:t>Question 1</w:t>
      </w:r>
      <w:r w:rsidR="00125B4F">
        <w:rPr>
          <w:rFonts w:ascii="Simplon Norm" w:hAnsi="Simplon Norm"/>
          <w:b/>
          <w:bCs/>
          <w:sz w:val="22"/>
          <w:szCs w:val="22"/>
        </w:rPr>
        <w:t>4</w:t>
      </w:r>
    </w:p>
    <w:p w14:paraId="0B669EF7" w14:textId="77777777" w:rsidR="00763326" w:rsidRPr="00AF584F" w:rsidRDefault="00763326" w:rsidP="00763326">
      <w:pPr>
        <w:rPr>
          <w:rFonts w:ascii="Simplon Norm" w:hAnsi="Simplon Norm"/>
          <w:sz w:val="22"/>
          <w:szCs w:val="22"/>
        </w:rPr>
      </w:pPr>
      <w:r>
        <w:rPr>
          <w:rFonts w:ascii="Simplon Norm" w:hAnsi="Simplon Norm"/>
          <w:sz w:val="22"/>
          <w:szCs w:val="22"/>
        </w:rPr>
        <w:t>Complete the following table and describe the role of assistive technologies has in supporting a person’s life activities for each:</w:t>
      </w:r>
    </w:p>
    <w:p w14:paraId="7AED1F9A" w14:textId="0F30D30B" w:rsidR="00763326" w:rsidRPr="00AF584F" w:rsidRDefault="00763326" w:rsidP="00763326">
      <w:pPr>
        <w:rPr>
          <w:rFonts w:ascii="Simplon Norm" w:hAnsi="Simplon Norm"/>
          <w:sz w:val="22"/>
          <w:szCs w:val="22"/>
        </w:rPr>
      </w:pPr>
      <w:r w:rsidRPr="00AF584F">
        <w:rPr>
          <w:rFonts w:ascii="Simplon Norm" w:hAnsi="Simplon Norm"/>
          <w:sz w:val="22"/>
          <w:szCs w:val="22"/>
        </w:rPr>
        <w:lastRenderedPageBreak/>
        <w:t xml:space="preserve">(Word count: Approximately </w:t>
      </w:r>
      <w:r w:rsidR="004F2D42">
        <w:rPr>
          <w:rFonts w:ascii="Simplon Norm" w:hAnsi="Simplon Norm"/>
          <w:sz w:val="22"/>
          <w:szCs w:val="22"/>
        </w:rPr>
        <w:t xml:space="preserve">45 – 50 </w:t>
      </w:r>
      <w:r w:rsidRPr="00AF584F">
        <w:rPr>
          <w:rFonts w:ascii="Simplon Norm" w:hAnsi="Simplon Norm"/>
          <w:sz w:val="22"/>
          <w:szCs w:val="22"/>
        </w:rPr>
        <w:t>words in total)</w:t>
      </w:r>
    </w:p>
    <w:p w14:paraId="75E247C9" w14:textId="55A08036" w:rsidR="00763326" w:rsidRPr="00AF584F" w:rsidRDefault="008761A6" w:rsidP="00763326">
      <w:pPr>
        <w:tabs>
          <w:tab w:val="left" w:pos="4536"/>
        </w:tabs>
        <w:ind w:right="118"/>
        <w:rPr>
          <w:rFonts w:ascii="Simplon Norm" w:hAnsi="Simplon Norm"/>
          <w:sz w:val="22"/>
          <w:szCs w:val="22"/>
          <w:shd w:val="clear" w:color="auto" w:fill="FFFFFF"/>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ARATable1"/>
        <w:tblW w:w="10078" w:type="dxa"/>
        <w:tblLook w:val="04A0" w:firstRow="1" w:lastRow="0" w:firstColumn="1" w:lastColumn="0" w:noHBand="0" w:noVBand="1"/>
      </w:tblPr>
      <w:tblGrid>
        <w:gridCol w:w="10078"/>
      </w:tblGrid>
      <w:tr w:rsidR="00763326" w:rsidRPr="0018133E" w14:paraId="73DEFBF0" w14:textId="77777777" w:rsidTr="00D245AF">
        <w:trPr>
          <w:trHeight w:val="707"/>
        </w:trPr>
        <w:tc>
          <w:tcPr>
            <w:tcW w:w="10078" w:type="dxa"/>
          </w:tcPr>
          <w:p w14:paraId="04E8D924" w14:textId="77777777" w:rsidR="00763326" w:rsidRPr="0018133E" w:rsidRDefault="00763326" w:rsidP="00763326">
            <w:pPr>
              <w:pStyle w:val="AAAnswerBullet"/>
              <w:numPr>
                <w:ilvl w:val="0"/>
                <w:numId w:val="18"/>
              </w:numPr>
              <w:rPr>
                <w:rFonts w:ascii="Simplon Norm" w:hAnsi="Simplon Norm"/>
                <w:i w:val="0"/>
                <w:iCs/>
                <w:color w:val="auto"/>
                <w:sz w:val="22"/>
              </w:rPr>
            </w:pPr>
            <w:r w:rsidRPr="0018133E">
              <w:rPr>
                <w:rFonts w:ascii="Simplon Norm" w:hAnsi="Simplon Norm"/>
                <w:i w:val="0"/>
                <w:iCs/>
                <w:color w:val="auto"/>
                <w:sz w:val="22"/>
              </w:rPr>
              <w:t>Maintaining and promoting independence</w:t>
            </w:r>
          </w:p>
        </w:tc>
      </w:tr>
      <w:tr w:rsidR="004F2D42" w:rsidRPr="004F2D42" w14:paraId="1D005287" w14:textId="77777777" w:rsidTr="00D245AF">
        <w:trPr>
          <w:trHeight w:val="750"/>
        </w:trPr>
        <w:tc>
          <w:tcPr>
            <w:tcW w:w="10078" w:type="dxa"/>
          </w:tcPr>
          <w:p w14:paraId="4C74196D" w14:textId="59BE9CCC" w:rsidR="00763326" w:rsidRPr="004F2D42" w:rsidRDefault="00BD782A" w:rsidP="00D245AF">
            <w:pPr>
              <w:pStyle w:val="AAAnswerBullet"/>
              <w:numPr>
                <w:ilvl w:val="0"/>
                <w:numId w:val="0"/>
              </w:numPr>
              <w:rPr>
                <w:rFonts w:ascii="Simplon Norm" w:hAnsi="Simplon Norm"/>
                <w:i w:val="0"/>
                <w:iCs/>
                <w:sz w:val="22"/>
              </w:rPr>
            </w:pPr>
            <w:r w:rsidRPr="004F2D42">
              <w:rPr>
                <w:rFonts w:ascii="Simplon Norm" w:hAnsi="Simplon Norm"/>
                <w:i w:val="0"/>
                <w:iCs/>
                <w:sz w:val="22"/>
              </w:rPr>
              <w:t>Assistive technologies empower individuals by providing tools and aids that enhance their ability to perform daily tasks, fostering self-reliance and preserving their autonomy.</w:t>
            </w:r>
          </w:p>
        </w:tc>
      </w:tr>
      <w:tr w:rsidR="00763326" w:rsidRPr="0018133E" w14:paraId="08D6BC42" w14:textId="77777777" w:rsidTr="00D245AF">
        <w:trPr>
          <w:trHeight w:val="750"/>
        </w:trPr>
        <w:tc>
          <w:tcPr>
            <w:tcW w:w="10078" w:type="dxa"/>
          </w:tcPr>
          <w:p w14:paraId="306AB60C" w14:textId="77777777" w:rsidR="00763326" w:rsidRPr="0018133E" w:rsidRDefault="00763326" w:rsidP="00763326">
            <w:pPr>
              <w:pStyle w:val="AAAnswerBullet"/>
              <w:numPr>
                <w:ilvl w:val="0"/>
                <w:numId w:val="18"/>
              </w:numPr>
              <w:rPr>
                <w:rFonts w:ascii="Simplon Norm" w:hAnsi="Simplon Norm"/>
                <w:i w:val="0"/>
                <w:iCs/>
                <w:color w:val="auto"/>
                <w:sz w:val="22"/>
              </w:rPr>
            </w:pPr>
            <w:r w:rsidRPr="0018133E">
              <w:rPr>
                <w:rFonts w:ascii="Simplon Norm" w:hAnsi="Simplon Norm"/>
                <w:i w:val="0"/>
                <w:iCs/>
                <w:color w:val="auto"/>
                <w:sz w:val="22"/>
              </w:rPr>
              <w:t>Enable inclusion and participation</w:t>
            </w:r>
          </w:p>
        </w:tc>
      </w:tr>
      <w:tr w:rsidR="00763326" w:rsidRPr="00F41DB1" w14:paraId="0D336783" w14:textId="77777777" w:rsidTr="00D245AF">
        <w:trPr>
          <w:trHeight w:val="750"/>
        </w:trPr>
        <w:tc>
          <w:tcPr>
            <w:tcW w:w="10078" w:type="dxa"/>
          </w:tcPr>
          <w:p w14:paraId="3100F7E9" w14:textId="065A17AE" w:rsidR="00763326" w:rsidRPr="00F41DB1" w:rsidRDefault="004F2D42" w:rsidP="00D245AF">
            <w:pPr>
              <w:pStyle w:val="AAAnswerBullet"/>
              <w:numPr>
                <w:ilvl w:val="0"/>
                <w:numId w:val="0"/>
              </w:numPr>
              <w:rPr>
                <w:rFonts w:ascii="Simplon Norm" w:hAnsi="Simplon Norm"/>
                <w:i w:val="0"/>
                <w:iCs/>
                <w:sz w:val="22"/>
              </w:rPr>
            </w:pPr>
            <w:r w:rsidRPr="004F2D42">
              <w:rPr>
                <w:rFonts w:ascii="Simplon Norm" w:hAnsi="Simplon Norm"/>
                <w:i w:val="0"/>
                <w:iCs/>
                <w:sz w:val="22"/>
              </w:rPr>
              <w:t xml:space="preserve">Assistive technologies break down barriers, enabling individuals to access information, communicate, and engage in activities, thus promoting their active involvement in social, educational, and work-related </w:t>
            </w:r>
            <w:r w:rsidR="00125B4F" w:rsidRPr="004F2D42">
              <w:rPr>
                <w:rFonts w:ascii="Simplon Norm" w:hAnsi="Simplon Norm"/>
                <w:i w:val="0"/>
                <w:iCs/>
                <w:sz w:val="22"/>
              </w:rPr>
              <w:t>endeavours</w:t>
            </w:r>
            <w:r w:rsidRPr="004F2D42">
              <w:rPr>
                <w:rFonts w:ascii="Simplon Norm" w:hAnsi="Simplon Norm"/>
                <w:i w:val="0"/>
                <w:iCs/>
                <w:sz w:val="22"/>
              </w:rPr>
              <w:t>.</w:t>
            </w:r>
          </w:p>
        </w:tc>
      </w:tr>
    </w:tbl>
    <w:p w14:paraId="0816B31B" w14:textId="77777777" w:rsidR="00763326" w:rsidRDefault="00763326" w:rsidP="00763326">
      <w:pPr>
        <w:ind w:right="118"/>
        <w:rPr>
          <w:rFonts w:ascii="Simplon Norm" w:hAnsi="Simplon Norm"/>
          <w:b/>
          <w:bCs/>
          <w:sz w:val="22"/>
          <w:szCs w:val="22"/>
        </w:rPr>
      </w:pPr>
    </w:p>
    <w:p w14:paraId="69E1D438" w14:textId="77777777" w:rsidR="00763326" w:rsidRPr="00AF584F" w:rsidRDefault="00763326" w:rsidP="00763326">
      <w:pPr>
        <w:ind w:right="118"/>
        <w:rPr>
          <w:rFonts w:ascii="Simplon Norm" w:hAnsi="Simplon Norm"/>
          <w:b/>
          <w:bCs/>
          <w:sz w:val="22"/>
          <w:szCs w:val="22"/>
        </w:rPr>
      </w:pPr>
    </w:p>
    <w:p w14:paraId="17975824" w14:textId="370641FB" w:rsidR="00763326" w:rsidRPr="00AF584F" w:rsidRDefault="00763326" w:rsidP="00763326">
      <w:pPr>
        <w:rPr>
          <w:rFonts w:ascii="Simplon Norm" w:hAnsi="Simplon Norm"/>
          <w:b/>
          <w:bCs/>
          <w:sz w:val="22"/>
          <w:szCs w:val="22"/>
        </w:rPr>
      </w:pPr>
      <w:r w:rsidRPr="00AF584F">
        <w:rPr>
          <w:rFonts w:ascii="Simplon Norm" w:hAnsi="Simplon Norm"/>
          <w:b/>
          <w:bCs/>
          <w:sz w:val="22"/>
          <w:szCs w:val="22"/>
        </w:rPr>
        <w:t>Question 1</w:t>
      </w:r>
      <w:r w:rsidR="00125B4F">
        <w:rPr>
          <w:rFonts w:ascii="Simplon Norm" w:hAnsi="Simplon Norm"/>
          <w:b/>
          <w:bCs/>
          <w:sz w:val="22"/>
          <w:szCs w:val="22"/>
        </w:rPr>
        <w:t>5</w:t>
      </w:r>
    </w:p>
    <w:p w14:paraId="241D10DB" w14:textId="7538042F" w:rsidR="00763326" w:rsidRDefault="00763326" w:rsidP="00763326">
      <w:pPr>
        <w:rPr>
          <w:rFonts w:ascii="Simplon Norm" w:hAnsi="Simplon Norm"/>
          <w:sz w:val="22"/>
          <w:szCs w:val="22"/>
        </w:rPr>
      </w:pPr>
      <w:r>
        <w:rPr>
          <w:rFonts w:ascii="Simplon Norm" w:hAnsi="Simplon Norm"/>
          <w:sz w:val="22"/>
          <w:szCs w:val="22"/>
        </w:rPr>
        <w:t xml:space="preserve">Complete the table and </w:t>
      </w:r>
      <w:r w:rsidR="00F73FD9">
        <w:rPr>
          <w:rFonts w:ascii="Simplon Norm" w:hAnsi="Simplon Norm"/>
          <w:sz w:val="22"/>
          <w:szCs w:val="22"/>
        </w:rPr>
        <w:t xml:space="preserve">describe </w:t>
      </w:r>
      <w:r>
        <w:rPr>
          <w:rFonts w:ascii="Simplon Norm" w:hAnsi="Simplon Norm"/>
          <w:sz w:val="22"/>
          <w:szCs w:val="22"/>
        </w:rPr>
        <w:t xml:space="preserve"> 2 barriers to community participation and social inclusion for each of the following:</w:t>
      </w:r>
    </w:p>
    <w:p w14:paraId="5BEAEBF6" w14:textId="71CCE96A" w:rsidR="008761A6" w:rsidRDefault="008761A6" w:rsidP="00763326">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ARATable1"/>
        <w:tblW w:w="10456" w:type="dxa"/>
        <w:tblLook w:val="04A0" w:firstRow="1" w:lastRow="0" w:firstColumn="1" w:lastColumn="0" w:noHBand="0" w:noVBand="1"/>
      </w:tblPr>
      <w:tblGrid>
        <w:gridCol w:w="2972"/>
        <w:gridCol w:w="3362"/>
        <w:gridCol w:w="4122"/>
      </w:tblGrid>
      <w:tr w:rsidR="00763326" w:rsidRPr="00F41DB1" w14:paraId="79AD0EBE" w14:textId="77777777" w:rsidTr="000B41DA">
        <w:trPr>
          <w:trHeight w:val="95"/>
        </w:trPr>
        <w:tc>
          <w:tcPr>
            <w:tcW w:w="2972" w:type="dxa"/>
            <w:shd w:val="clear" w:color="auto" w:fill="F2F2F2" w:themeFill="background1" w:themeFillShade="F2"/>
            <w:vAlign w:val="center"/>
          </w:tcPr>
          <w:p w14:paraId="10FB521B" w14:textId="77777777" w:rsidR="00763326" w:rsidRDefault="00763326" w:rsidP="00D245AF">
            <w:pPr>
              <w:pStyle w:val="AAAnswerBullet"/>
              <w:numPr>
                <w:ilvl w:val="0"/>
                <w:numId w:val="0"/>
              </w:numPr>
              <w:rPr>
                <w:rFonts w:ascii="Simplon Norm" w:hAnsi="Simplon Norm" w:cs="Calibri"/>
                <w:i w:val="0"/>
                <w:iCs/>
                <w:color w:val="000000"/>
                <w:sz w:val="20"/>
                <w:szCs w:val="20"/>
              </w:rPr>
            </w:pPr>
          </w:p>
        </w:tc>
        <w:tc>
          <w:tcPr>
            <w:tcW w:w="3362" w:type="dxa"/>
            <w:shd w:val="clear" w:color="auto" w:fill="F2F2F2" w:themeFill="background1" w:themeFillShade="F2"/>
          </w:tcPr>
          <w:p w14:paraId="14899C18" w14:textId="77777777" w:rsidR="00763326" w:rsidRPr="00447FEA" w:rsidRDefault="00763326" w:rsidP="00D245AF">
            <w:pPr>
              <w:pStyle w:val="AAAnswerBullet"/>
              <w:numPr>
                <w:ilvl w:val="0"/>
                <w:numId w:val="0"/>
              </w:numPr>
              <w:rPr>
                <w:rFonts w:ascii="Simplon Norm" w:hAnsi="Simplon Norm"/>
                <w:b/>
                <w:bCs/>
                <w:i w:val="0"/>
                <w:iCs/>
                <w:color w:val="auto"/>
                <w:sz w:val="22"/>
              </w:rPr>
            </w:pPr>
            <w:r w:rsidRPr="00447FEA">
              <w:rPr>
                <w:rFonts w:ascii="Simplon Norm" w:hAnsi="Simplon Norm"/>
                <w:b/>
                <w:bCs/>
                <w:i w:val="0"/>
                <w:iCs/>
                <w:color w:val="auto"/>
                <w:sz w:val="22"/>
              </w:rPr>
              <w:t>Barrier 1</w:t>
            </w:r>
          </w:p>
        </w:tc>
        <w:tc>
          <w:tcPr>
            <w:tcW w:w="4122" w:type="dxa"/>
            <w:shd w:val="clear" w:color="auto" w:fill="F2F2F2" w:themeFill="background1" w:themeFillShade="F2"/>
          </w:tcPr>
          <w:p w14:paraId="7E3606BA" w14:textId="77777777" w:rsidR="00763326" w:rsidRPr="00447FEA" w:rsidRDefault="00763326" w:rsidP="00D245AF">
            <w:pPr>
              <w:pStyle w:val="AAAnswerBullet"/>
              <w:numPr>
                <w:ilvl w:val="0"/>
                <w:numId w:val="0"/>
              </w:numPr>
              <w:rPr>
                <w:rFonts w:ascii="Simplon Norm" w:hAnsi="Simplon Norm"/>
                <w:b/>
                <w:bCs/>
                <w:i w:val="0"/>
                <w:iCs/>
                <w:color w:val="auto"/>
                <w:sz w:val="22"/>
              </w:rPr>
            </w:pPr>
            <w:r w:rsidRPr="00447FEA">
              <w:rPr>
                <w:rFonts w:ascii="Simplon Norm" w:hAnsi="Simplon Norm"/>
                <w:b/>
                <w:bCs/>
                <w:i w:val="0"/>
                <w:iCs/>
                <w:color w:val="auto"/>
                <w:sz w:val="22"/>
              </w:rPr>
              <w:t>Barrier 2</w:t>
            </w:r>
          </w:p>
        </w:tc>
      </w:tr>
      <w:tr w:rsidR="00763326" w:rsidRPr="00F41DB1" w14:paraId="075B70E9" w14:textId="77777777" w:rsidTr="000B41DA">
        <w:trPr>
          <w:trHeight w:val="95"/>
        </w:trPr>
        <w:tc>
          <w:tcPr>
            <w:tcW w:w="2972" w:type="dxa"/>
            <w:shd w:val="clear" w:color="auto" w:fill="F2F2F2" w:themeFill="background1" w:themeFillShade="F2"/>
            <w:vAlign w:val="center"/>
          </w:tcPr>
          <w:p w14:paraId="0AF597B3"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Physical</w:t>
            </w:r>
          </w:p>
          <w:p w14:paraId="69B44EC9" w14:textId="77777777" w:rsidR="000B41DA" w:rsidRDefault="000B41DA" w:rsidP="00D245AF">
            <w:pPr>
              <w:pStyle w:val="AAAnswerBullet"/>
              <w:numPr>
                <w:ilvl w:val="0"/>
                <w:numId w:val="0"/>
              </w:numPr>
              <w:rPr>
                <w:rFonts w:ascii="Simplon Norm" w:hAnsi="Simplon Norm" w:cs="Calibri"/>
                <w:i w:val="0"/>
                <w:iCs/>
                <w:color w:val="000000"/>
                <w:sz w:val="20"/>
                <w:szCs w:val="20"/>
              </w:rPr>
            </w:pPr>
          </w:p>
          <w:p w14:paraId="453F5BAC" w14:textId="1490B83B" w:rsidR="000B41DA" w:rsidRPr="00AF584F" w:rsidRDefault="000B41DA" w:rsidP="000B41DA">
            <w:pPr>
              <w:rPr>
                <w:rFonts w:ascii="Simplon Norm" w:hAnsi="Simplon Norm"/>
              </w:rPr>
            </w:pPr>
            <w:r w:rsidRPr="00AF584F">
              <w:rPr>
                <w:rFonts w:ascii="Simplon Norm" w:hAnsi="Simplon Norm"/>
              </w:rPr>
              <w:t xml:space="preserve">(Word count: Approximately </w:t>
            </w:r>
            <w:r w:rsidR="00F43338">
              <w:rPr>
                <w:rFonts w:ascii="Simplon Norm" w:hAnsi="Simplon Norm"/>
              </w:rPr>
              <w:t xml:space="preserve">20 – 25 </w:t>
            </w:r>
            <w:r w:rsidRPr="00AF584F">
              <w:rPr>
                <w:rFonts w:ascii="Simplon Norm" w:hAnsi="Simplon Norm"/>
              </w:rPr>
              <w:t xml:space="preserve"> words in total)</w:t>
            </w:r>
          </w:p>
          <w:p w14:paraId="7F1B94EB" w14:textId="77777777" w:rsidR="000B41DA" w:rsidRPr="00635324" w:rsidRDefault="000B41DA" w:rsidP="00D245AF">
            <w:pPr>
              <w:pStyle w:val="AAAnswerBullet"/>
              <w:numPr>
                <w:ilvl w:val="0"/>
                <w:numId w:val="0"/>
              </w:numPr>
              <w:rPr>
                <w:rFonts w:ascii="Simplon Norm" w:hAnsi="Simplon Norm"/>
                <w:i w:val="0"/>
                <w:iCs/>
                <w:sz w:val="22"/>
              </w:rPr>
            </w:pPr>
          </w:p>
        </w:tc>
        <w:tc>
          <w:tcPr>
            <w:tcW w:w="3362" w:type="dxa"/>
          </w:tcPr>
          <w:p w14:paraId="602CEBFD" w14:textId="57900E5F" w:rsidR="00763326" w:rsidRPr="0003254E" w:rsidRDefault="00754F5F" w:rsidP="00D245AF">
            <w:pPr>
              <w:pStyle w:val="AAAnswerBullet"/>
              <w:numPr>
                <w:ilvl w:val="0"/>
                <w:numId w:val="0"/>
              </w:numPr>
              <w:rPr>
                <w:rFonts w:ascii="Simplon Norm" w:hAnsi="Simplon Norm"/>
                <w:i w:val="0"/>
                <w:iCs/>
                <w:sz w:val="22"/>
              </w:rPr>
            </w:pPr>
            <w:r w:rsidRPr="0003254E">
              <w:rPr>
                <w:rFonts w:ascii="Simplon Norm" w:hAnsi="Simplon Norm"/>
                <w:i w:val="0"/>
                <w:iCs/>
                <w:sz w:val="22"/>
              </w:rPr>
              <w:t>Accessibility issues where  places and transportation are hard to use for people with mobility issues.</w:t>
            </w:r>
          </w:p>
        </w:tc>
        <w:tc>
          <w:tcPr>
            <w:tcW w:w="4122" w:type="dxa"/>
          </w:tcPr>
          <w:p w14:paraId="3666230D" w14:textId="6D234630" w:rsidR="00763326" w:rsidRPr="0003254E" w:rsidRDefault="00F73FD9" w:rsidP="00D245AF">
            <w:pPr>
              <w:pStyle w:val="AAAnswerBullet"/>
              <w:numPr>
                <w:ilvl w:val="0"/>
                <w:numId w:val="0"/>
              </w:numPr>
              <w:rPr>
                <w:rFonts w:ascii="Simplon Norm" w:hAnsi="Simplon Norm"/>
                <w:i w:val="0"/>
                <w:iCs/>
                <w:sz w:val="22"/>
              </w:rPr>
            </w:pPr>
            <w:r w:rsidRPr="0003254E">
              <w:rPr>
                <w:rFonts w:ascii="Simplon Norm" w:hAnsi="Simplon Norm"/>
                <w:i w:val="0"/>
                <w:iCs/>
                <w:sz w:val="22"/>
              </w:rPr>
              <w:t>Getting to events is difficult without accessible transportation.</w:t>
            </w:r>
          </w:p>
        </w:tc>
      </w:tr>
      <w:tr w:rsidR="00763326" w:rsidRPr="00F41DB1" w14:paraId="3B882C62" w14:textId="77777777" w:rsidTr="000B41DA">
        <w:trPr>
          <w:trHeight w:val="94"/>
        </w:trPr>
        <w:tc>
          <w:tcPr>
            <w:tcW w:w="2972" w:type="dxa"/>
            <w:shd w:val="clear" w:color="auto" w:fill="F2F2F2" w:themeFill="background1" w:themeFillShade="F2"/>
            <w:vAlign w:val="center"/>
          </w:tcPr>
          <w:p w14:paraId="07AE59F5"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Skill</w:t>
            </w:r>
          </w:p>
          <w:p w14:paraId="79701774" w14:textId="77777777" w:rsidR="007E445E" w:rsidRDefault="007E445E" w:rsidP="00D245AF">
            <w:pPr>
              <w:pStyle w:val="AAAnswerBullet"/>
              <w:numPr>
                <w:ilvl w:val="0"/>
                <w:numId w:val="0"/>
              </w:numPr>
              <w:rPr>
                <w:rFonts w:ascii="Simplon Norm" w:hAnsi="Simplon Norm" w:cs="Calibri"/>
                <w:i w:val="0"/>
                <w:iCs/>
                <w:color w:val="000000"/>
                <w:sz w:val="20"/>
                <w:szCs w:val="20"/>
              </w:rPr>
            </w:pPr>
          </w:p>
          <w:p w14:paraId="5C40C163" w14:textId="62A6A4B5" w:rsidR="007E445E" w:rsidRPr="00AF584F" w:rsidRDefault="007E445E" w:rsidP="007E445E">
            <w:pPr>
              <w:rPr>
                <w:rFonts w:ascii="Simplon Norm" w:hAnsi="Simplon Norm"/>
              </w:rPr>
            </w:pPr>
            <w:r w:rsidRPr="00AF584F">
              <w:rPr>
                <w:rFonts w:ascii="Simplon Norm" w:hAnsi="Simplon Norm"/>
              </w:rPr>
              <w:t xml:space="preserve">(Word count: Approximately </w:t>
            </w:r>
            <w:r w:rsidR="00A165CC">
              <w:rPr>
                <w:rFonts w:ascii="Simplon Norm" w:hAnsi="Simplon Norm"/>
              </w:rPr>
              <w:t>45-50</w:t>
            </w:r>
            <w:r>
              <w:rPr>
                <w:rFonts w:ascii="Simplon Norm" w:hAnsi="Simplon Norm"/>
              </w:rPr>
              <w:t xml:space="preserve"> </w:t>
            </w:r>
            <w:r w:rsidRPr="00AF584F">
              <w:rPr>
                <w:rFonts w:ascii="Simplon Norm" w:hAnsi="Simplon Norm"/>
              </w:rPr>
              <w:t xml:space="preserve"> words in total)</w:t>
            </w:r>
          </w:p>
          <w:p w14:paraId="5A073D2F" w14:textId="77777777" w:rsidR="007E445E" w:rsidRPr="00635324" w:rsidRDefault="007E445E" w:rsidP="00D245AF">
            <w:pPr>
              <w:pStyle w:val="AAAnswerBullet"/>
              <w:numPr>
                <w:ilvl w:val="0"/>
                <w:numId w:val="0"/>
              </w:numPr>
              <w:rPr>
                <w:rFonts w:ascii="Simplon Norm" w:hAnsi="Simplon Norm"/>
                <w:i w:val="0"/>
                <w:iCs/>
                <w:sz w:val="22"/>
              </w:rPr>
            </w:pPr>
          </w:p>
        </w:tc>
        <w:tc>
          <w:tcPr>
            <w:tcW w:w="3362" w:type="dxa"/>
          </w:tcPr>
          <w:p w14:paraId="62C32A29" w14:textId="107D7F12" w:rsidR="00763326" w:rsidRPr="00F41DB1" w:rsidRDefault="00E87A7C" w:rsidP="00D245AF">
            <w:pPr>
              <w:pStyle w:val="AAAnswerBullet"/>
              <w:numPr>
                <w:ilvl w:val="0"/>
                <w:numId w:val="0"/>
              </w:numPr>
              <w:rPr>
                <w:rFonts w:ascii="Simplon Norm" w:hAnsi="Simplon Norm"/>
                <w:i w:val="0"/>
                <w:iCs/>
                <w:sz w:val="22"/>
              </w:rPr>
            </w:pPr>
            <w:r w:rsidRPr="00E87A7C">
              <w:rPr>
                <w:rFonts w:ascii="Simplon Norm" w:hAnsi="Simplon Norm"/>
                <w:i w:val="0"/>
                <w:iCs/>
                <w:sz w:val="22"/>
              </w:rPr>
              <w:t>Limited access to skill development programs or training sessions may hinder individuals from acquiring the necessary skills to actively participate in various community activities.</w:t>
            </w:r>
          </w:p>
        </w:tc>
        <w:tc>
          <w:tcPr>
            <w:tcW w:w="4122" w:type="dxa"/>
          </w:tcPr>
          <w:p w14:paraId="74354AEC" w14:textId="321F4997" w:rsidR="00763326" w:rsidRPr="00F41DB1" w:rsidRDefault="00E87A7C" w:rsidP="00D245AF">
            <w:pPr>
              <w:pStyle w:val="AAAnswerBullet"/>
              <w:numPr>
                <w:ilvl w:val="0"/>
                <w:numId w:val="0"/>
              </w:numPr>
              <w:rPr>
                <w:rFonts w:ascii="Simplon Norm" w:hAnsi="Simplon Norm"/>
                <w:i w:val="0"/>
                <w:iCs/>
                <w:sz w:val="22"/>
              </w:rPr>
            </w:pPr>
            <w:r w:rsidRPr="00E87A7C">
              <w:rPr>
                <w:rFonts w:ascii="Simplon Norm" w:hAnsi="Simplon Norm"/>
                <w:i w:val="0"/>
                <w:iCs/>
                <w:sz w:val="22"/>
              </w:rPr>
              <w:t>Insufficient familiarity with or access to modern technologies can restrict individuals' ability to engage in online communication, learning, or remote work.</w:t>
            </w:r>
          </w:p>
        </w:tc>
      </w:tr>
      <w:tr w:rsidR="00763326" w:rsidRPr="00F41DB1" w14:paraId="46ECDE79" w14:textId="77777777" w:rsidTr="000B41DA">
        <w:trPr>
          <w:trHeight w:val="94"/>
        </w:trPr>
        <w:tc>
          <w:tcPr>
            <w:tcW w:w="2972" w:type="dxa"/>
            <w:shd w:val="clear" w:color="auto" w:fill="F2F2F2" w:themeFill="background1" w:themeFillShade="F2"/>
            <w:vAlign w:val="center"/>
          </w:tcPr>
          <w:p w14:paraId="120D54F6"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Personal</w:t>
            </w:r>
          </w:p>
          <w:p w14:paraId="0A6AAD38" w14:textId="77777777" w:rsidR="00F635D5" w:rsidRDefault="00F635D5" w:rsidP="00D245AF">
            <w:pPr>
              <w:pStyle w:val="AAAnswerBullet"/>
              <w:numPr>
                <w:ilvl w:val="0"/>
                <w:numId w:val="0"/>
              </w:numPr>
              <w:rPr>
                <w:rFonts w:ascii="Simplon Norm" w:hAnsi="Simplon Norm" w:cs="Calibri"/>
                <w:i w:val="0"/>
                <w:iCs/>
                <w:color w:val="000000"/>
                <w:sz w:val="20"/>
                <w:szCs w:val="20"/>
              </w:rPr>
            </w:pPr>
          </w:p>
          <w:p w14:paraId="3983E38F" w14:textId="48ADBF64" w:rsidR="00F635D5" w:rsidRPr="00AF584F" w:rsidRDefault="00F635D5" w:rsidP="00F635D5">
            <w:pPr>
              <w:rPr>
                <w:rFonts w:ascii="Simplon Norm" w:hAnsi="Simplon Norm"/>
              </w:rPr>
            </w:pPr>
            <w:r w:rsidRPr="00AF584F">
              <w:rPr>
                <w:rFonts w:ascii="Simplon Norm" w:hAnsi="Simplon Norm"/>
              </w:rPr>
              <w:t xml:space="preserve">(Word count: Approximately </w:t>
            </w:r>
            <w:r>
              <w:rPr>
                <w:rFonts w:ascii="Simplon Norm" w:hAnsi="Simplon Norm"/>
              </w:rPr>
              <w:t xml:space="preserve">35-40 </w:t>
            </w:r>
            <w:r w:rsidRPr="00AF584F">
              <w:rPr>
                <w:rFonts w:ascii="Simplon Norm" w:hAnsi="Simplon Norm"/>
              </w:rPr>
              <w:t xml:space="preserve"> words in total)</w:t>
            </w:r>
          </w:p>
          <w:p w14:paraId="721B6DC3" w14:textId="77777777" w:rsidR="00F635D5" w:rsidRPr="00635324" w:rsidRDefault="00F635D5" w:rsidP="00D245AF">
            <w:pPr>
              <w:pStyle w:val="AAAnswerBullet"/>
              <w:numPr>
                <w:ilvl w:val="0"/>
                <w:numId w:val="0"/>
              </w:numPr>
              <w:rPr>
                <w:rFonts w:ascii="Simplon Norm" w:hAnsi="Simplon Norm"/>
                <w:i w:val="0"/>
                <w:iCs/>
                <w:sz w:val="22"/>
              </w:rPr>
            </w:pPr>
          </w:p>
        </w:tc>
        <w:tc>
          <w:tcPr>
            <w:tcW w:w="3362" w:type="dxa"/>
          </w:tcPr>
          <w:p w14:paraId="214EBA98" w14:textId="4D2C17CB" w:rsidR="00763326" w:rsidRPr="00F41DB1" w:rsidRDefault="00E87A7C" w:rsidP="00D245AF">
            <w:pPr>
              <w:pStyle w:val="AAAnswerBullet"/>
              <w:numPr>
                <w:ilvl w:val="0"/>
                <w:numId w:val="0"/>
              </w:numPr>
              <w:rPr>
                <w:rFonts w:ascii="Simplon Norm" w:hAnsi="Simplon Norm"/>
                <w:i w:val="0"/>
                <w:iCs/>
                <w:sz w:val="22"/>
              </w:rPr>
            </w:pPr>
            <w:r w:rsidRPr="00E87A7C">
              <w:rPr>
                <w:rFonts w:ascii="Simplon Norm" w:hAnsi="Simplon Norm"/>
                <w:i w:val="0"/>
                <w:iCs/>
                <w:sz w:val="22"/>
              </w:rPr>
              <w:t>Personal feelings of inadequacy or self-doubt might discourage individuals from taking part in community interactions or events.</w:t>
            </w:r>
          </w:p>
        </w:tc>
        <w:tc>
          <w:tcPr>
            <w:tcW w:w="4122" w:type="dxa"/>
          </w:tcPr>
          <w:p w14:paraId="64590A4B" w14:textId="0857847B" w:rsidR="00763326" w:rsidRPr="00F41DB1" w:rsidRDefault="00362328" w:rsidP="00D245AF">
            <w:pPr>
              <w:pStyle w:val="AAAnswerBullet"/>
              <w:numPr>
                <w:ilvl w:val="0"/>
                <w:numId w:val="0"/>
              </w:numPr>
              <w:rPr>
                <w:rFonts w:ascii="Simplon Norm" w:hAnsi="Simplon Norm"/>
                <w:i w:val="0"/>
                <w:iCs/>
                <w:sz w:val="22"/>
              </w:rPr>
            </w:pPr>
            <w:r w:rsidRPr="00362328">
              <w:rPr>
                <w:rFonts w:ascii="Simplon Norm" w:hAnsi="Simplon Norm"/>
                <w:i w:val="0"/>
                <w:iCs/>
                <w:sz w:val="22"/>
              </w:rPr>
              <w:t>Psychological challenges, such as social anxiety, can prevent individuals from comfortably engaging with others or participating in public activities.</w:t>
            </w:r>
          </w:p>
        </w:tc>
      </w:tr>
      <w:tr w:rsidR="00763326" w:rsidRPr="00F41DB1" w14:paraId="6F5310C9" w14:textId="77777777" w:rsidTr="000B41DA">
        <w:trPr>
          <w:trHeight w:val="94"/>
        </w:trPr>
        <w:tc>
          <w:tcPr>
            <w:tcW w:w="2972" w:type="dxa"/>
            <w:shd w:val="clear" w:color="auto" w:fill="F2F2F2" w:themeFill="background1" w:themeFillShade="F2"/>
            <w:vAlign w:val="center"/>
          </w:tcPr>
          <w:p w14:paraId="39B77E10"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lastRenderedPageBreak/>
              <w:t>Systemic</w:t>
            </w:r>
          </w:p>
          <w:p w14:paraId="7D52B2A6" w14:textId="77777777" w:rsidR="00476A87" w:rsidRDefault="00476A87" w:rsidP="00D245AF">
            <w:pPr>
              <w:pStyle w:val="AAAnswerBullet"/>
              <w:numPr>
                <w:ilvl w:val="0"/>
                <w:numId w:val="0"/>
              </w:numPr>
              <w:rPr>
                <w:rFonts w:ascii="Simplon Norm" w:hAnsi="Simplon Norm" w:cs="Calibri"/>
                <w:i w:val="0"/>
                <w:iCs/>
                <w:color w:val="000000"/>
                <w:sz w:val="20"/>
                <w:szCs w:val="20"/>
              </w:rPr>
            </w:pPr>
          </w:p>
          <w:p w14:paraId="689C7FDD" w14:textId="43D771B5" w:rsidR="00476A87" w:rsidRPr="00AF584F" w:rsidRDefault="00476A87" w:rsidP="00476A87">
            <w:pPr>
              <w:rPr>
                <w:rFonts w:ascii="Simplon Norm" w:hAnsi="Simplon Norm"/>
              </w:rPr>
            </w:pPr>
            <w:r w:rsidRPr="00AF584F">
              <w:rPr>
                <w:rFonts w:ascii="Simplon Norm" w:hAnsi="Simplon Norm"/>
              </w:rPr>
              <w:t xml:space="preserve">(Word count: Approximately </w:t>
            </w:r>
            <w:r>
              <w:rPr>
                <w:rFonts w:ascii="Simplon Norm" w:hAnsi="Simplon Norm"/>
              </w:rPr>
              <w:t>3</w:t>
            </w:r>
            <w:r w:rsidR="009D09CB">
              <w:rPr>
                <w:rFonts w:ascii="Simplon Norm" w:hAnsi="Simplon Norm"/>
              </w:rPr>
              <w:t>0</w:t>
            </w:r>
            <w:r>
              <w:rPr>
                <w:rFonts w:ascii="Simplon Norm" w:hAnsi="Simplon Norm"/>
              </w:rPr>
              <w:t>-</w:t>
            </w:r>
            <w:r w:rsidR="009D09CB">
              <w:rPr>
                <w:rFonts w:ascii="Simplon Norm" w:hAnsi="Simplon Norm"/>
              </w:rPr>
              <w:t>35</w:t>
            </w:r>
            <w:r>
              <w:rPr>
                <w:rFonts w:ascii="Simplon Norm" w:hAnsi="Simplon Norm"/>
              </w:rPr>
              <w:t xml:space="preserve"> </w:t>
            </w:r>
            <w:r w:rsidRPr="00AF584F">
              <w:rPr>
                <w:rFonts w:ascii="Simplon Norm" w:hAnsi="Simplon Norm"/>
              </w:rPr>
              <w:t xml:space="preserve"> words in total)</w:t>
            </w:r>
          </w:p>
          <w:p w14:paraId="081FB222" w14:textId="77777777" w:rsidR="00476A87" w:rsidRPr="00635324" w:rsidRDefault="00476A87" w:rsidP="00D245AF">
            <w:pPr>
              <w:pStyle w:val="AAAnswerBullet"/>
              <w:numPr>
                <w:ilvl w:val="0"/>
                <w:numId w:val="0"/>
              </w:numPr>
              <w:rPr>
                <w:rFonts w:ascii="Simplon Norm" w:hAnsi="Simplon Norm"/>
                <w:i w:val="0"/>
                <w:iCs/>
                <w:sz w:val="22"/>
              </w:rPr>
            </w:pPr>
          </w:p>
        </w:tc>
        <w:tc>
          <w:tcPr>
            <w:tcW w:w="3362" w:type="dxa"/>
          </w:tcPr>
          <w:p w14:paraId="43018497" w14:textId="0843D9AB" w:rsidR="00763326" w:rsidRPr="00F41DB1" w:rsidRDefault="00362328" w:rsidP="00D245AF">
            <w:pPr>
              <w:pStyle w:val="AAAnswerBullet"/>
              <w:numPr>
                <w:ilvl w:val="0"/>
                <w:numId w:val="0"/>
              </w:numPr>
              <w:rPr>
                <w:rFonts w:ascii="Simplon Norm" w:hAnsi="Simplon Norm"/>
                <w:i w:val="0"/>
                <w:iCs/>
                <w:sz w:val="22"/>
              </w:rPr>
            </w:pPr>
            <w:r w:rsidRPr="00362328">
              <w:rPr>
                <w:rFonts w:ascii="Simplon Norm" w:hAnsi="Simplon Norm"/>
                <w:i w:val="0"/>
                <w:iCs/>
                <w:sz w:val="22"/>
              </w:rPr>
              <w:t>Complex and time-consuming administrative processes can discourage individuals from accessing community services or benefits.</w:t>
            </w:r>
          </w:p>
        </w:tc>
        <w:tc>
          <w:tcPr>
            <w:tcW w:w="4122" w:type="dxa"/>
          </w:tcPr>
          <w:p w14:paraId="2C485E36" w14:textId="5E6A3D86" w:rsidR="00763326" w:rsidRPr="00F41DB1" w:rsidRDefault="00362328" w:rsidP="00D245AF">
            <w:pPr>
              <w:pStyle w:val="AAAnswerBullet"/>
              <w:numPr>
                <w:ilvl w:val="0"/>
                <w:numId w:val="0"/>
              </w:numPr>
              <w:rPr>
                <w:rFonts w:ascii="Simplon Norm" w:hAnsi="Simplon Norm"/>
                <w:i w:val="0"/>
                <w:iCs/>
                <w:sz w:val="22"/>
              </w:rPr>
            </w:pPr>
            <w:r w:rsidRPr="00362328">
              <w:rPr>
                <w:rFonts w:ascii="Simplon Norm" w:hAnsi="Simplon Norm"/>
                <w:i w:val="0"/>
                <w:iCs/>
                <w:sz w:val="22"/>
              </w:rPr>
              <w:t>Absence of inclusive policies in public institutions and community organi</w:t>
            </w:r>
            <w:r w:rsidR="00171632">
              <w:rPr>
                <w:rFonts w:ascii="Simplon Norm" w:hAnsi="Simplon Norm"/>
                <w:i w:val="0"/>
                <w:iCs/>
                <w:sz w:val="22"/>
              </w:rPr>
              <w:t>s</w:t>
            </w:r>
            <w:r w:rsidRPr="00362328">
              <w:rPr>
                <w:rFonts w:ascii="Simplon Norm" w:hAnsi="Simplon Norm"/>
                <w:i w:val="0"/>
                <w:iCs/>
                <w:sz w:val="22"/>
              </w:rPr>
              <w:t>ations can limit opportunities for full participation by individuals with disabilities.</w:t>
            </w:r>
          </w:p>
        </w:tc>
      </w:tr>
      <w:tr w:rsidR="00763326" w:rsidRPr="00F41DB1" w14:paraId="33161245" w14:textId="77777777" w:rsidTr="000B41DA">
        <w:trPr>
          <w:trHeight w:val="94"/>
        </w:trPr>
        <w:tc>
          <w:tcPr>
            <w:tcW w:w="2972" w:type="dxa"/>
            <w:shd w:val="clear" w:color="auto" w:fill="F2F2F2" w:themeFill="background1" w:themeFillShade="F2"/>
            <w:vAlign w:val="center"/>
          </w:tcPr>
          <w:p w14:paraId="210C296E"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Structural</w:t>
            </w:r>
          </w:p>
          <w:p w14:paraId="4F20CBBC" w14:textId="77777777" w:rsidR="00BA29FF" w:rsidRDefault="00BA29FF" w:rsidP="00D245AF">
            <w:pPr>
              <w:pStyle w:val="AAAnswerBullet"/>
              <w:numPr>
                <w:ilvl w:val="0"/>
                <w:numId w:val="0"/>
              </w:numPr>
              <w:rPr>
                <w:rFonts w:ascii="Simplon Norm" w:hAnsi="Simplon Norm" w:cs="Calibri"/>
                <w:i w:val="0"/>
                <w:iCs/>
                <w:color w:val="000000"/>
                <w:sz w:val="20"/>
                <w:szCs w:val="20"/>
              </w:rPr>
            </w:pPr>
          </w:p>
          <w:p w14:paraId="3834D911" w14:textId="3DCF7DD3" w:rsidR="00BA29FF" w:rsidRPr="00AF584F" w:rsidRDefault="00BA29FF" w:rsidP="00BA29FF">
            <w:pPr>
              <w:rPr>
                <w:rFonts w:ascii="Simplon Norm" w:hAnsi="Simplon Norm"/>
              </w:rPr>
            </w:pPr>
            <w:r w:rsidRPr="00AF584F">
              <w:rPr>
                <w:rFonts w:ascii="Simplon Norm" w:hAnsi="Simplon Norm"/>
              </w:rPr>
              <w:t xml:space="preserve">(Word count: Approximately </w:t>
            </w:r>
            <w:r>
              <w:rPr>
                <w:rFonts w:ascii="Simplon Norm" w:hAnsi="Simplon Norm"/>
              </w:rPr>
              <w:t xml:space="preserve">35-40 </w:t>
            </w:r>
            <w:r w:rsidRPr="00AF584F">
              <w:rPr>
                <w:rFonts w:ascii="Simplon Norm" w:hAnsi="Simplon Norm"/>
              </w:rPr>
              <w:t xml:space="preserve"> words in total)</w:t>
            </w:r>
          </w:p>
          <w:p w14:paraId="60B7E0AF" w14:textId="77777777" w:rsidR="00BA29FF" w:rsidRPr="00635324" w:rsidRDefault="00BA29FF" w:rsidP="00D245AF">
            <w:pPr>
              <w:pStyle w:val="AAAnswerBullet"/>
              <w:numPr>
                <w:ilvl w:val="0"/>
                <w:numId w:val="0"/>
              </w:numPr>
              <w:rPr>
                <w:rFonts w:ascii="Simplon Norm" w:hAnsi="Simplon Norm"/>
                <w:i w:val="0"/>
                <w:iCs/>
                <w:sz w:val="22"/>
              </w:rPr>
            </w:pPr>
          </w:p>
        </w:tc>
        <w:tc>
          <w:tcPr>
            <w:tcW w:w="3362" w:type="dxa"/>
          </w:tcPr>
          <w:p w14:paraId="0933888C" w14:textId="4444131B" w:rsidR="00763326" w:rsidRPr="00F41DB1" w:rsidRDefault="00362328" w:rsidP="00D245AF">
            <w:pPr>
              <w:pStyle w:val="AAAnswerBullet"/>
              <w:numPr>
                <w:ilvl w:val="0"/>
                <w:numId w:val="0"/>
              </w:numPr>
              <w:rPr>
                <w:rFonts w:ascii="Simplon Norm" w:hAnsi="Simplon Norm"/>
                <w:i w:val="0"/>
                <w:iCs/>
                <w:sz w:val="22"/>
              </w:rPr>
            </w:pPr>
            <w:r w:rsidRPr="00362328">
              <w:rPr>
                <w:rFonts w:ascii="Simplon Norm" w:hAnsi="Simplon Norm"/>
                <w:i w:val="0"/>
                <w:iCs/>
                <w:sz w:val="22"/>
              </w:rPr>
              <w:t>Lack of accessible facilities, such as restrooms or seating arrangements, can exclude individuals with disabilities from participating in events and gatherings.</w:t>
            </w:r>
          </w:p>
        </w:tc>
        <w:tc>
          <w:tcPr>
            <w:tcW w:w="4122" w:type="dxa"/>
          </w:tcPr>
          <w:p w14:paraId="190A16B6" w14:textId="085F937A" w:rsidR="00763326" w:rsidRPr="00F41DB1" w:rsidRDefault="00E67E06" w:rsidP="00D245AF">
            <w:pPr>
              <w:pStyle w:val="AAAnswerBullet"/>
              <w:numPr>
                <w:ilvl w:val="0"/>
                <w:numId w:val="0"/>
              </w:numPr>
              <w:rPr>
                <w:rFonts w:ascii="Simplon Norm" w:hAnsi="Simplon Norm"/>
                <w:i w:val="0"/>
                <w:iCs/>
                <w:sz w:val="22"/>
              </w:rPr>
            </w:pPr>
            <w:r w:rsidRPr="00E67E06">
              <w:rPr>
                <w:rFonts w:ascii="Simplon Norm" w:hAnsi="Simplon Norm"/>
                <w:i w:val="0"/>
                <w:iCs/>
                <w:sz w:val="22"/>
              </w:rPr>
              <w:t>Insufficient provision of alternative formats (e.g., sign language interpretation, captions) can isolate individuals who have sensory impairments.</w:t>
            </w:r>
          </w:p>
        </w:tc>
      </w:tr>
      <w:tr w:rsidR="00763326" w:rsidRPr="00F41DB1" w14:paraId="628FF906" w14:textId="77777777" w:rsidTr="000B41DA">
        <w:trPr>
          <w:trHeight w:val="94"/>
        </w:trPr>
        <w:tc>
          <w:tcPr>
            <w:tcW w:w="2972" w:type="dxa"/>
            <w:shd w:val="clear" w:color="auto" w:fill="F2F2F2" w:themeFill="background1" w:themeFillShade="F2"/>
            <w:vAlign w:val="center"/>
          </w:tcPr>
          <w:p w14:paraId="5E36320B"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Psychological</w:t>
            </w:r>
          </w:p>
          <w:p w14:paraId="61BF1186" w14:textId="77777777" w:rsidR="00950711" w:rsidRDefault="00950711" w:rsidP="00D245AF">
            <w:pPr>
              <w:pStyle w:val="AAAnswerBullet"/>
              <w:numPr>
                <w:ilvl w:val="0"/>
                <w:numId w:val="0"/>
              </w:numPr>
              <w:rPr>
                <w:rFonts w:ascii="Simplon Norm" w:hAnsi="Simplon Norm" w:cs="Calibri"/>
                <w:i w:val="0"/>
                <w:iCs/>
                <w:color w:val="000000"/>
                <w:sz w:val="20"/>
                <w:szCs w:val="20"/>
              </w:rPr>
            </w:pPr>
          </w:p>
          <w:p w14:paraId="7A101A8B" w14:textId="514AF324" w:rsidR="00950711" w:rsidRPr="00AF584F" w:rsidRDefault="00950711" w:rsidP="00950711">
            <w:pPr>
              <w:rPr>
                <w:rFonts w:ascii="Simplon Norm" w:hAnsi="Simplon Norm"/>
              </w:rPr>
            </w:pPr>
            <w:r w:rsidRPr="00AF584F">
              <w:rPr>
                <w:rFonts w:ascii="Simplon Norm" w:hAnsi="Simplon Norm"/>
              </w:rPr>
              <w:t xml:space="preserve">(Word count: Approximately </w:t>
            </w:r>
            <w:r w:rsidR="00495C27">
              <w:rPr>
                <w:rFonts w:ascii="Simplon Norm" w:hAnsi="Simplon Norm"/>
              </w:rPr>
              <w:t>35-45</w:t>
            </w:r>
            <w:r>
              <w:rPr>
                <w:rFonts w:ascii="Simplon Norm" w:hAnsi="Simplon Norm"/>
              </w:rPr>
              <w:t xml:space="preserve"> </w:t>
            </w:r>
            <w:r w:rsidRPr="00AF584F">
              <w:rPr>
                <w:rFonts w:ascii="Simplon Norm" w:hAnsi="Simplon Norm"/>
              </w:rPr>
              <w:t xml:space="preserve"> words in total)</w:t>
            </w:r>
          </w:p>
          <w:p w14:paraId="70C7A5D9" w14:textId="77777777" w:rsidR="00950711" w:rsidRPr="00635324" w:rsidRDefault="00950711" w:rsidP="00D245AF">
            <w:pPr>
              <w:pStyle w:val="AAAnswerBullet"/>
              <w:numPr>
                <w:ilvl w:val="0"/>
                <w:numId w:val="0"/>
              </w:numPr>
              <w:rPr>
                <w:rFonts w:ascii="Simplon Norm" w:hAnsi="Simplon Norm"/>
                <w:i w:val="0"/>
                <w:iCs/>
                <w:sz w:val="22"/>
              </w:rPr>
            </w:pPr>
          </w:p>
        </w:tc>
        <w:tc>
          <w:tcPr>
            <w:tcW w:w="3362" w:type="dxa"/>
          </w:tcPr>
          <w:p w14:paraId="36326C4B" w14:textId="700A0B4C" w:rsidR="00763326" w:rsidRPr="00F41DB1" w:rsidRDefault="00E67E06" w:rsidP="00D245AF">
            <w:pPr>
              <w:pStyle w:val="AAAnswerBullet"/>
              <w:numPr>
                <w:ilvl w:val="0"/>
                <w:numId w:val="0"/>
              </w:numPr>
              <w:rPr>
                <w:rFonts w:ascii="Simplon Norm" w:hAnsi="Simplon Norm"/>
                <w:i w:val="0"/>
                <w:iCs/>
                <w:sz w:val="22"/>
              </w:rPr>
            </w:pPr>
            <w:r w:rsidRPr="00E67E06">
              <w:rPr>
                <w:rFonts w:ascii="Simplon Norm" w:hAnsi="Simplon Norm"/>
                <w:i w:val="0"/>
                <w:iCs/>
                <w:sz w:val="22"/>
              </w:rPr>
              <w:t>Concerns about being negatively judged by others can deter individuals from sharing their opinions or taking part in social activities.</w:t>
            </w:r>
          </w:p>
        </w:tc>
        <w:tc>
          <w:tcPr>
            <w:tcW w:w="4122" w:type="dxa"/>
          </w:tcPr>
          <w:p w14:paraId="477159D4" w14:textId="5265D664" w:rsidR="00763326" w:rsidRPr="00F41DB1" w:rsidRDefault="00E67E06" w:rsidP="00D245AF">
            <w:pPr>
              <w:pStyle w:val="AAAnswerBullet"/>
              <w:numPr>
                <w:ilvl w:val="0"/>
                <w:numId w:val="0"/>
              </w:numPr>
              <w:rPr>
                <w:rFonts w:ascii="Simplon Norm" w:hAnsi="Simplon Norm"/>
                <w:i w:val="0"/>
                <w:iCs/>
                <w:sz w:val="22"/>
              </w:rPr>
            </w:pPr>
            <w:r w:rsidRPr="00E67E06">
              <w:rPr>
                <w:rFonts w:ascii="Simplon Norm" w:hAnsi="Simplon Norm"/>
                <w:i w:val="0"/>
                <w:iCs/>
                <w:sz w:val="22"/>
              </w:rPr>
              <w:t>Feelings of isolation due to a lack of social connections may lead individuals to avoid community participation and engagement.</w:t>
            </w:r>
          </w:p>
        </w:tc>
      </w:tr>
      <w:tr w:rsidR="00763326" w:rsidRPr="00F41DB1" w14:paraId="3D318E07" w14:textId="77777777" w:rsidTr="000B41DA">
        <w:trPr>
          <w:trHeight w:val="94"/>
        </w:trPr>
        <w:tc>
          <w:tcPr>
            <w:tcW w:w="2972" w:type="dxa"/>
            <w:shd w:val="clear" w:color="auto" w:fill="F2F2F2" w:themeFill="background1" w:themeFillShade="F2"/>
            <w:vAlign w:val="center"/>
          </w:tcPr>
          <w:p w14:paraId="1EA9743B"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Stigma and self-stigma</w:t>
            </w:r>
          </w:p>
          <w:p w14:paraId="62E07C42" w14:textId="77777777" w:rsidR="00950711" w:rsidRDefault="00950711" w:rsidP="00D245AF">
            <w:pPr>
              <w:pStyle w:val="AAAnswerBullet"/>
              <w:numPr>
                <w:ilvl w:val="0"/>
                <w:numId w:val="0"/>
              </w:numPr>
              <w:rPr>
                <w:rFonts w:ascii="Simplon Norm" w:hAnsi="Simplon Norm" w:cs="Calibri"/>
                <w:i w:val="0"/>
                <w:iCs/>
                <w:color w:val="000000"/>
                <w:sz w:val="20"/>
                <w:szCs w:val="20"/>
              </w:rPr>
            </w:pPr>
          </w:p>
          <w:p w14:paraId="590BCD1C" w14:textId="77777777" w:rsidR="00950711" w:rsidRPr="00AF584F" w:rsidRDefault="00950711" w:rsidP="00950711">
            <w:pPr>
              <w:rPr>
                <w:rFonts w:ascii="Simplon Norm" w:hAnsi="Simplon Norm"/>
              </w:rPr>
            </w:pPr>
            <w:r w:rsidRPr="00AF584F">
              <w:rPr>
                <w:rFonts w:ascii="Simplon Norm" w:hAnsi="Simplon Norm"/>
              </w:rPr>
              <w:t xml:space="preserve">(Word count: Approximately </w:t>
            </w:r>
            <w:r>
              <w:rPr>
                <w:rFonts w:ascii="Simplon Norm" w:hAnsi="Simplon Norm"/>
              </w:rPr>
              <w:t xml:space="preserve">35-40 </w:t>
            </w:r>
            <w:r w:rsidRPr="00AF584F">
              <w:rPr>
                <w:rFonts w:ascii="Simplon Norm" w:hAnsi="Simplon Norm"/>
              </w:rPr>
              <w:t xml:space="preserve"> words in total)</w:t>
            </w:r>
          </w:p>
          <w:p w14:paraId="4851414F" w14:textId="77777777" w:rsidR="00950711" w:rsidRPr="00635324" w:rsidRDefault="00950711" w:rsidP="00D245AF">
            <w:pPr>
              <w:pStyle w:val="AAAnswerBullet"/>
              <w:numPr>
                <w:ilvl w:val="0"/>
                <w:numId w:val="0"/>
              </w:numPr>
              <w:rPr>
                <w:rFonts w:ascii="Simplon Norm" w:hAnsi="Simplon Norm"/>
                <w:i w:val="0"/>
                <w:iCs/>
                <w:sz w:val="22"/>
              </w:rPr>
            </w:pPr>
          </w:p>
        </w:tc>
        <w:tc>
          <w:tcPr>
            <w:tcW w:w="3362" w:type="dxa"/>
          </w:tcPr>
          <w:p w14:paraId="70433D47" w14:textId="7105AB23" w:rsidR="00763326" w:rsidRPr="00F41DB1" w:rsidRDefault="00E67E06" w:rsidP="00D245AF">
            <w:pPr>
              <w:pStyle w:val="AAAnswerBullet"/>
              <w:numPr>
                <w:ilvl w:val="0"/>
                <w:numId w:val="0"/>
              </w:numPr>
              <w:rPr>
                <w:rFonts w:ascii="Simplon Norm" w:hAnsi="Simplon Norm"/>
                <w:i w:val="0"/>
                <w:iCs/>
                <w:sz w:val="22"/>
              </w:rPr>
            </w:pPr>
            <w:r w:rsidRPr="00E67E06">
              <w:rPr>
                <w:rFonts w:ascii="Simplon Norm" w:hAnsi="Simplon Norm"/>
                <w:i w:val="0"/>
                <w:iCs/>
                <w:sz w:val="22"/>
              </w:rPr>
              <w:t>Negative stereotypes held by others about individuals with disabilities can lead to exclusion and marginali</w:t>
            </w:r>
            <w:r w:rsidR="00171632">
              <w:rPr>
                <w:rFonts w:ascii="Simplon Norm" w:hAnsi="Simplon Norm"/>
                <w:i w:val="0"/>
                <w:iCs/>
                <w:sz w:val="22"/>
              </w:rPr>
              <w:t>s</w:t>
            </w:r>
            <w:r w:rsidRPr="00E67E06">
              <w:rPr>
                <w:rFonts w:ascii="Simplon Norm" w:hAnsi="Simplon Norm"/>
                <w:i w:val="0"/>
                <w:iCs/>
                <w:sz w:val="22"/>
              </w:rPr>
              <w:t>ation.</w:t>
            </w:r>
          </w:p>
        </w:tc>
        <w:tc>
          <w:tcPr>
            <w:tcW w:w="4122" w:type="dxa"/>
          </w:tcPr>
          <w:p w14:paraId="5E92B4DE" w14:textId="2888696A" w:rsidR="00763326" w:rsidRPr="00F41DB1" w:rsidRDefault="00B3180E" w:rsidP="00D245AF">
            <w:pPr>
              <w:pStyle w:val="AAAnswerBullet"/>
              <w:numPr>
                <w:ilvl w:val="0"/>
                <w:numId w:val="0"/>
              </w:numPr>
              <w:rPr>
                <w:rFonts w:ascii="Simplon Norm" w:hAnsi="Simplon Norm"/>
                <w:i w:val="0"/>
                <w:iCs/>
                <w:sz w:val="22"/>
              </w:rPr>
            </w:pPr>
            <w:r w:rsidRPr="00B3180E">
              <w:rPr>
                <w:rFonts w:ascii="Simplon Norm" w:hAnsi="Simplon Norm"/>
                <w:i w:val="0"/>
                <w:iCs/>
                <w:sz w:val="22"/>
              </w:rPr>
              <w:t>Self-stigma, where individuals internali</w:t>
            </w:r>
            <w:r w:rsidR="00171632">
              <w:rPr>
                <w:rFonts w:ascii="Simplon Norm" w:hAnsi="Simplon Norm"/>
                <w:i w:val="0"/>
                <w:iCs/>
                <w:sz w:val="22"/>
              </w:rPr>
              <w:t>s</w:t>
            </w:r>
            <w:r w:rsidRPr="00B3180E">
              <w:rPr>
                <w:rFonts w:ascii="Simplon Norm" w:hAnsi="Simplon Norm"/>
                <w:i w:val="0"/>
                <w:iCs/>
                <w:sz w:val="22"/>
              </w:rPr>
              <w:t>e societal biases, can result in reduced self-esteem and reluctance to participate in community activities.</w:t>
            </w:r>
          </w:p>
        </w:tc>
      </w:tr>
      <w:tr w:rsidR="00763326" w:rsidRPr="00F41DB1" w14:paraId="4421B093" w14:textId="77777777" w:rsidTr="000B41DA">
        <w:trPr>
          <w:trHeight w:val="94"/>
        </w:trPr>
        <w:tc>
          <w:tcPr>
            <w:tcW w:w="2972" w:type="dxa"/>
            <w:shd w:val="clear" w:color="auto" w:fill="F2F2F2" w:themeFill="background1" w:themeFillShade="F2"/>
            <w:vAlign w:val="center"/>
          </w:tcPr>
          <w:p w14:paraId="242B3923"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Discrimination</w:t>
            </w:r>
            <w:r w:rsidR="00950711">
              <w:rPr>
                <w:rFonts w:ascii="Simplon Norm" w:hAnsi="Simplon Norm" w:cs="Calibri"/>
                <w:i w:val="0"/>
                <w:iCs/>
                <w:color w:val="000000"/>
                <w:sz w:val="20"/>
                <w:szCs w:val="20"/>
              </w:rPr>
              <w:t>.</w:t>
            </w:r>
          </w:p>
          <w:p w14:paraId="757A9B91" w14:textId="77777777" w:rsidR="00950711" w:rsidRDefault="00950711" w:rsidP="00D245AF">
            <w:pPr>
              <w:pStyle w:val="AAAnswerBullet"/>
              <w:numPr>
                <w:ilvl w:val="0"/>
                <w:numId w:val="0"/>
              </w:numPr>
              <w:rPr>
                <w:rFonts w:ascii="Simplon Norm" w:hAnsi="Simplon Norm" w:cs="Calibri"/>
                <w:i w:val="0"/>
                <w:iCs/>
                <w:color w:val="000000"/>
                <w:sz w:val="20"/>
                <w:szCs w:val="20"/>
              </w:rPr>
            </w:pPr>
          </w:p>
          <w:p w14:paraId="7BAEFF3C" w14:textId="52DA8CB8" w:rsidR="00950711" w:rsidRPr="00AF584F" w:rsidRDefault="00950711" w:rsidP="00950711">
            <w:pPr>
              <w:rPr>
                <w:rFonts w:ascii="Simplon Norm" w:hAnsi="Simplon Norm"/>
              </w:rPr>
            </w:pPr>
            <w:r w:rsidRPr="00AF584F">
              <w:rPr>
                <w:rFonts w:ascii="Simplon Norm" w:hAnsi="Simplon Norm"/>
              </w:rPr>
              <w:t xml:space="preserve">(Word count: Approximately </w:t>
            </w:r>
            <w:r>
              <w:rPr>
                <w:rFonts w:ascii="Simplon Norm" w:hAnsi="Simplon Norm"/>
              </w:rPr>
              <w:t>3</w:t>
            </w:r>
            <w:r w:rsidR="005F3718">
              <w:rPr>
                <w:rFonts w:ascii="Simplon Norm" w:hAnsi="Simplon Norm"/>
              </w:rPr>
              <w:t>5</w:t>
            </w:r>
            <w:r>
              <w:rPr>
                <w:rFonts w:ascii="Simplon Norm" w:hAnsi="Simplon Norm"/>
              </w:rPr>
              <w:t>-</w:t>
            </w:r>
            <w:r w:rsidR="005F3718">
              <w:rPr>
                <w:rFonts w:ascii="Simplon Norm" w:hAnsi="Simplon Norm"/>
              </w:rPr>
              <w:t>40</w:t>
            </w:r>
            <w:r>
              <w:rPr>
                <w:rFonts w:ascii="Simplon Norm" w:hAnsi="Simplon Norm"/>
              </w:rPr>
              <w:t xml:space="preserve"> </w:t>
            </w:r>
            <w:r w:rsidRPr="00AF584F">
              <w:rPr>
                <w:rFonts w:ascii="Simplon Norm" w:hAnsi="Simplon Norm"/>
              </w:rPr>
              <w:t xml:space="preserve"> words in total)</w:t>
            </w:r>
          </w:p>
          <w:p w14:paraId="3122732B" w14:textId="69DA0D00" w:rsidR="00950711" w:rsidRPr="00635324" w:rsidRDefault="00950711" w:rsidP="00D245AF">
            <w:pPr>
              <w:pStyle w:val="AAAnswerBullet"/>
              <w:numPr>
                <w:ilvl w:val="0"/>
                <w:numId w:val="0"/>
              </w:numPr>
              <w:rPr>
                <w:rFonts w:ascii="Simplon Norm" w:hAnsi="Simplon Norm"/>
                <w:i w:val="0"/>
                <w:iCs/>
                <w:sz w:val="22"/>
              </w:rPr>
            </w:pPr>
          </w:p>
        </w:tc>
        <w:tc>
          <w:tcPr>
            <w:tcW w:w="3362" w:type="dxa"/>
          </w:tcPr>
          <w:p w14:paraId="11A8FD2F" w14:textId="654F6BE0" w:rsidR="00763326" w:rsidRPr="00F41DB1" w:rsidRDefault="00B3180E" w:rsidP="00D245AF">
            <w:pPr>
              <w:pStyle w:val="AAAnswerBullet"/>
              <w:numPr>
                <w:ilvl w:val="0"/>
                <w:numId w:val="0"/>
              </w:numPr>
              <w:rPr>
                <w:rFonts w:ascii="Simplon Norm" w:hAnsi="Simplon Norm"/>
                <w:i w:val="0"/>
                <w:iCs/>
                <w:sz w:val="22"/>
              </w:rPr>
            </w:pPr>
            <w:r w:rsidRPr="00B3180E">
              <w:rPr>
                <w:rFonts w:ascii="Simplon Norm" w:hAnsi="Simplon Norm"/>
                <w:i w:val="0"/>
                <w:iCs/>
                <w:sz w:val="22"/>
              </w:rPr>
              <w:t>Experiencing discrimination or unequal treatment based on one's disability can create a hostile environment and discourage participation.</w:t>
            </w:r>
          </w:p>
        </w:tc>
        <w:tc>
          <w:tcPr>
            <w:tcW w:w="4122" w:type="dxa"/>
          </w:tcPr>
          <w:p w14:paraId="1B05AF45" w14:textId="42B63A6E" w:rsidR="00763326" w:rsidRPr="00F41DB1" w:rsidRDefault="00B3180E" w:rsidP="00D245AF">
            <w:pPr>
              <w:pStyle w:val="AAAnswerBullet"/>
              <w:numPr>
                <w:ilvl w:val="0"/>
                <w:numId w:val="0"/>
              </w:numPr>
              <w:rPr>
                <w:rFonts w:ascii="Simplon Norm" w:hAnsi="Simplon Norm"/>
                <w:i w:val="0"/>
                <w:iCs/>
                <w:sz w:val="22"/>
              </w:rPr>
            </w:pPr>
            <w:r w:rsidRPr="00B3180E">
              <w:rPr>
                <w:rFonts w:ascii="Simplon Norm" w:hAnsi="Simplon Norm"/>
                <w:i w:val="0"/>
                <w:iCs/>
                <w:sz w:val="22"/>
              </w:rPr>
              <w:t>Negative attitudes and biases from others can undermine the confidence of individuals with disabilities to engage in community interactions.</w:t>
            </w:r>
          </w:p>
        </w:tc>
      </w:tr>
      <w:tr w:rsidR="00763326" w:rsidRPr="00F41DB1" w14:paraId="589E89E7" w14:textId="77777777" w:rsidTr="000B41DA">
        <w:trPr>
          <w:trHeight w:val="94"/>
        </w:trPr>
        <w:tc>
          <w:tcPr>
            <w:tcW w:w="2972" w:type="dxa"/>
            <w:shd w:val="clear" w:color="auto" w:fill="F2F2F2" w:themeFill="background1" w:themeFillShade="F2"/>
            <w:vAlign w:val="center"/>
          </w:tcPr>
          <w:p w14:paraId="72B4B336" w14:textId="77777777" w:rsidR="00763326" w:rsidRDefault="00763326" w:rsidP="00D245AF">
            <w:pPr>
              <w:pStyle w:val="AAAnswerBullet"/>
              <w:numPr>
                <w:ilvl w:val="0"/>
                <w:numId w:val="0"/>
              </w:numPr>
              <w:rPr>
                <w:rFonts w:ascii="Simplon Norm" w:hAnsi="Simplon Norm" w:cs="Calibri"/>
                <w:i w:val="0"/>
                <w:iCs/>
                <w:color w:val="000000"/>
                <w:sz w:val="20"/>
                <w:szCs w:val="20"/>
              </w:rPr>
            </w:pPr>
            <w:r w:rsidRPr="00635324">
              <w:rPr>
                <w:rFonts w:ascii="Simplon Norm" w:hAnsi="Simplon Norm" w:cs="Calibri"/>
                <w:i w:val="0"/>
                <w:iCs/>
                <w:color w:val="000000"/>
                <w:sz w:val="20"/>
                <w:szCs w:val="20"/>
              </w:rPr>
              <w:t>Lack of resources</w:t>
            </w:r>
          </w:p>
          <w:p w14:paraId="1841704C" w14:textId="77777777" w:rsidR="00950711" w:rsidRDefault="00950711" w:rsidP="00D245AF">
            <w:pPr>
              <w:pStyle w:val="AAAnswerBullet"/>
              <w:numPr>
                <w:ilvl w:val="0"/>
                <w:numId w:val="0"/>
              </w:numPr>
              <w:rPr>
                <w:rFonts w:ascii="Simplon Norm" w:hAnsi="Simplon Norm" w:cs="Calibri"/>
                <w:i w:val="0"/>
                <w:iCs/>
                <w:color w:val="000000"/>
                <w:sz w:val="20"/>
                <w:szCs w:val="20"/>
              </w:rPr>
            </w:pPr>
          </w:p>
          <w:p w14:paraId="217DD5D9" w14:textId="55EA043C" w:rsidR="00950711" w:rsidRPr="00AF584F" w:rsidRDefault="00950711" w:rsidP="00950711">
            <w:pPr>
              <w:rPr>
                <w:rFonts w:ascii="Simplon Norm" w:hAnsi="Simplon Norm"/>
              </w:rPr>
            </w:pPr>
            <w:r w:rsidRPr="00AF584F">
              <w:rPr>
                <w:rFonts w:ascii="Simplon Norm" w:hAnsi="Simplon Norm"/>
              </w:rPr>
              <w:t xml:space="preserve">(Word count: Approximately </w:t>
            </w:r>
            <w:r>
              <w:rPr>
                <w:rFonts w:ascii="Simplon Norm" w:hAnsi="Simplon Norm"/>
              </w:rPr>
              <w:t>3</w:t>
            </w:r>
            <w:r w:rsidR="00A72160">
              <w:rPr>
                <w:rFonts w:ascii="Simplon Norm" w:hAnsi="Simplon Norm"/>
              </w:rPr>
              <w:t>0</w:t>
            </w:r>
            <w:r>
              <w:rPr>
                <w:rFonts w:ascii="Simplon Norm" w:hAnsi="Simplon Norm"/>
              </w:rPr>
              <w:t>-</w:t>
            </w:r>
            <w:r w:rsidR="00A72160">
              <w:rPr>
                <w:rFonts w:ascii="Simplon Norm" w:hAnsi="Simplon Norm"/>
              </w:rPr>
              <w:t>35</w:t>
            </w:r>
            <w:r>
              <w:rPr>
                <w:rFonts w:ascii="Simplon Norm" w:hAnsi="Simplon Norm"/>
              </w:rPr>
              <w:t xml:space="preserve"> </w:t>
            </w:r>
            <w:r w:rsidRPr="00AF584F">
              <w:rPr>
                <w:rFonts w:ascii="Simplon Norm" w:hAnsi="Simplon Norm"/>
              </w:rPr>
              <w:t xml:space="preserve"> words in total)</w:t>
            </w:r>
          </w:p>
          <w:p w14:paraId="5B7FCE51" w14:textId="77777777" w:rsidR="00950711" w:rsidRPr="00635324" w:rsidRDefault="00950711" w:rsidP="00D245AF">
            <w:pPr>
              <w:pStyle w:val="AAAnswerBullet"/>
              <w:numPr>
                <w:ilvl w:val="0"/>
                <w:numId w:val="0"/>
              </w:numPr>
              <w:rPr>
                <w:rFonts w:ascii="Simplon Norm" w:hAnsi="Simplon Norm"/>
                <w:i w:val="0"/>
                <w:iCs/>
                <w:sz w:val="22"/>
              </w:rPr>
            </w:pPr>
          </w:p>
        </w:tc>
        <w:tc>
          <w:tcPr>
            <w:tcW w:w="3362" w:type="dxa"/>
          </w:tcPr>
          <w:p w14:paraId="511AEE3D" w14:textId="67593810" w:rsidR="00763326" w:rsidRPr="00F41DB1" w:rsidRDefault="00B3180E" w:rsidP="00D245AF">
            <w:pPr>
              <w:pStyle w:val="AAAnswerBullet"/>
              <w:numPr>
                <w:ilvl w:val="0"/>
                <w:numId w:val="0"/>
              </w:numPr>
              <w:rPr>
                <w:rFonts w:ascii="Simplon Norm" w:hAnsi="Simplon Norm"/>
                <w:i w:val="0"/>
                <w:iCs/>
                <w:sz w:val="22"/>
              </w:rPr>
            </w:pPr>
            <w:r w:rsidRPr="00B3180E">
              <w:rPr>
                <w:rFonts w:ascii="Simplon Norm" w:hAnsi="Simplon Norm"/>
                <w:i w:val="0"/>
                <w:iCs/>
                <w:sz w:val="22"/>
              </w:rPr>
              <w:t>Limited financial resources may hinder individuals from accessing transportation, assistive devices, or participation fees.</w:t>
            </w:r>
          </w:p>
        </w:tc>
        <w:tc>
          <w:tcPr>
            <w:tcW w:w="4122" w:type="dxa"/>
          </w:tcPr>
          <w:p w14:paraId="11327AD2" w14:textId="4FF4E5C9" w:rsidR="00763326" w:rsidRPr="00F41DB1" w:rsidRDefault="0003254E" w:rsidP="00D245AF">
            <w:pPr>
              <w:pStyle w:val="AAAnswerBullet"/>
              <w:numPr>
                <w:ilvl w:val="0"/>
                <w:numId w:val="0"/>
              </w:numPr>
              <w:rPr>
                <w:rFonts w:ascii="Simplon Norm" w:hAnsi="Simplon Norm"/>
                <w:i w:val="0"/>
                <w:iCs/>
                <w:sz w:val="22"/>
              </w:rPr>
            </w:pPr>
            <w:r w:rsidRPr="0003254E">
              <w:rPr>
                <w:rFonts w:ascii="Simplon Norm" w:hAnsi="Simplon Norm"/>
                <w:i w:val="0"/>
                <w:iCs/>
                <w:sz w:val="22"/>
              </w:rPr>
              <w:t>Lack of caregiving or support services can impede participation for individuals who require assistance due to their disabilities.</w:t>
            </w:r>
          </w:p>
        </w:tc>
      </w:tr>
    </w:tbl>
    <w:p w14:paraId="551D44EC" w14:textId="77777777" w:rsidR="00763326" w:rsidRPr="00F41DB1" w:rsidRDefault="00763326" w:rsidP="00763326">
      <w:pPr>
        <w:pStyle w:val="AAAnswerBullet"/>
        <w:numPr>
          <w:ilvl w:val="0"/>
          <w:numId w:val="0"/>
        </w:numPr>
        <w:rPr>
          <w:rFonts w:ascii="Simplon Norm" w:hAnsi="Simplon Norm"/>
          <w:i w:val="0"/>
          <w:iCs/>
          <w:sz w:val="22"/>
        </w:rPr>
      </w:pPr>
    </w:p>
    <w:p w14:paraId="168408FF" w14:textId="77777777" w:rsidR="00B8128E" w:rsidRDefault="00B8128E" w:rsidP="00167A4D">
      <w:pPr>
        <w:ind w:right="118"/>
        <w:rPr>
          <w:rFonts w:ascii="Simplon Norm" w:hAnsi="Simplon Norm"/>
          <w:b/>
          <w:bCs/>
          <w:sz w:val="22"/>
          <w:szCs w:val="22"/>
        </w:rPr>
      </w:pPr>
    </w:p>
    <w:p w14:paraId="51AB50BD" w14:textId="260B4D8A" w:rsidR="001A7755" w:rsidRPr="00AF584F" w:rsidRDefault="001A7755" w:rsidP="001A7755">
      <w:pPr>
        <w:rPr>
          <w:rFonts w:ascii="Simplon Norm" w:hAnsi="Simplon Norm"/>
          <w:b/>
          <w:bCs/>
          <w:sz w:val="22"/>
          <w:szCs w:val="22"/>
        </w:rPr>
      </w:pPr>
      <w:r w:rsidRPr="00AF584F">
        <w:rPr>
          <w:rFonts w:ascii="Simplon Norm" w:hAnsi="Simplon Norm"/>
          <w:b/>
          <w:bCs/>
          <w:sz w:val="22"/>
          <w:szCs w:val="22"/>
        </w:rPr>
        <w:t xml:space="preserve">Question </w:t>
      </w:r>
      <w:r>
        <w:rPr>
          <w:rFonts w:ascii="Simplon Norm" w:hAnsi="Simplon Norm"/>
          <w:b/>
          <w:bCs/>
          <w:sz w:val="22"/>
          <w:szCs w:val="22"/>
        </w:rPr>
        <w:t>16</w:t>
      </w:r>
    </w:p>
    <w:p w14:paraId="6CBC8567" w14:textId="77777777" w:rsidR="00853C9E" w:rsidRDefault="002D40B0" w:rsidP="000C77FD">
      <w:pPr>
        <w:rPr>
          <w:rFonts w:ascii="Simplon Norm" w:hAnsi="Simplon Norm"/>
          <w:sz w:val="22"/>
          <w:szCs w:val="22"/>
        </w:rPr>
      </w:pPr>
      <w:r>
        <w:rPr>
          <w:rFonts w:ascii="Simplon Norm" w:hAnsi="Simplon Norm"/>
          <w:sz w:val="22"/>
          <w:szCs w:val="22"/>
        </w:rPr>
        <w:t>This question has 3 parts.</w:t>
      </w:r>
    </w:p>
    <w:p w14:paraId="2C031D10" w14:textId="73EE37DC" w:rsidR="000C77FD" w:rsidRDefault="00853C9E" w:rsidP="000C77FD">
      <w:pPr>
        <w:rPr>
          <w:rFonts w:ascii="Simplon Norm" w:hAnsi="Simplon Norm"/>
          <w:sz w:val="22"/>
          <w:szCs w:val="22"/>
        </w:rPr>
      </w:pPr>
      <w:r>
        <w:rPr>
          <w:rFonts w:ascii="Simplon Norm" w:hAnsi="Simplon Norm"/>
          <w:sz w:val="22"/>
          <w:szCs w:val="22"/>
        </w:rPr>
        <w:t xml:space="preserve">Identify how each listed role </w:t>
      </w:r>
      <w:r w:rsidR="000C77FD" w:rsidRPr="000C77FD">
        <w:rPr>
          <w:rFonts w:ascii="Simplon Norm" w:hAnsi="Simplon Norm"/>
          <w:sz w:val="22"/>
          <w:szCs w:val="22"/>
        </w:rPr>
        <w:t>play</w:t>
      </w:r>
      <w:r>
        <w:rPr>
          <w:rFonts w:ascii="Simplon Norm" w:hAnsi="Simplon Norm"/>
          <w:sz w:val="22"/>
          <w:szCs w:val="22"/>
        </w:rPr>
        <w:t xml:space="preserve">s </w:t>
      </w:r>
      <w:r w:rsidR="000C77FD" w:rsidRPr="000C77FD">
        <w:rPr>
          <w:rFonts w:ascii="Simplon Norm" w:hAnsi="Simplon Norm"/>
          <w:sz w:val="22"/>
          <w:szCs w:val="22"/>
        </w:rPr>
        <w:t xml:space="preserve">in promoting community participation and social inclusion? </w:t>
      </w:r>
    </w:p>
    <w:p w14:paraId="3BDF9CDF" w14:textId="1048E404" w:rsidR="00853C9E" w:rsidRDefault="00853C9E" w:rsidP="00853C9E">
      <w:pPr>
        <w:pStyle w:val="ListParagraph"/>
        <w:numPr>
          <w:ilvl w:val="0"/>
          <w:numId w:val="22"/>
        </w:numPr>
        <w:rPr>
          <w:rFonts w:ascii="Simplon Norm" w:hAnsi="Simplon Norm"/>
          <w:sz w:val="22"/>
          <w:szCs w:val="22"/>
        </w:rPr>
      </w:pPr>
      <w:r>
        <w:rPr>
          <w:rFonts w:ascii="Simplon Norm" w:hAnsi="Simplon Norm"/>
          <w:sz w:val="22"/>
          <w:szCs w:val="22"/>
        </w:rPr>
        <w:t>Carer</w:t>
      </w:r>
    </w:p>
    <w:p w14:paraId="194E11C1" w14:textId="3B8E20C5" w:rsidR="00015A3B" w:rsidRDefault="00015A3B" w:rsidP="00853C9E">
      <w:pPr>
        <w:pStyle w:val="ListParagraph"/>
        <w:numPr>
          <w:ilvl w:val="0"/>
          <w:numId w:val="22"/>
        </w:numPr>
        <w:rPr>
          <w:rFonts w:ascii="Simplon Norm" w:hAnsi="Simplon Norm"/>
          <w:sz w:val="22"/>
          <w:szCs w:val="22"/>
        </w:rPr>
      </w:pPr>
      <w:r>
        <w:rPr>
          <w:rFonts w:ascii="Simplon Norm" w:hAnsi="Simplon Norm"/>
          <w:sz w:val="22"/>
          <w:szCs w:val="22"/>
        </w:rPr>
        <w:t>Family</w:t>
      </w:r>
    </w:p>
    <w:p w14:paraId="5236FCF2" w14:textId="3445AE45" w:rsidR="00015A3B" w:rsidRPr="00853C9E" w:rsidRDefault="00015A3B" w:rsidP="00853C9E">
      <w:pPr>
        <w:pStyle w:val="ListParagraph"/>
        <w:numPr>
          <w:ilvl w:val="0"/>
          <w:numId w:val="22"/>
        </w:numPr>
        <w:rPr>
          <w:rFonts w:ascii="Simplon Norm" w:hAnsi="Simplon Norm"/>
          <w:sz w:val="22"/>
          <w:szCs w:val="22"/>
        </w:rPr>
      </w:pPr>
      <w:r>
        <w:rPr>
          <w:rFonts w:ascii="Simplon Norm" w:hAnsi="Simplon Norm"/>
          <w:sz w:val="22"/>
          <w:szCs w:val="22"/>
        </w:rPr>
        <w:t>Others (e.g. health professionals, friends, other stakeholders)</w:t>
      </w:r>
    </w:p>
    <w:p w14:paraId="62C6A2C9" w14:textId="696A3F16" w:rsidR="001A7755" w:rsidRDefault="001A7755" w:rsidP="000C77FD">
      <w:pPr>
        <w:rPr>
          <w:rFonts w:ascii="Simplon Norm" w:hAnsi="Simplon Norm"/>
          <w:sz w:val="22"/>
          <w:szCs w:val="22"/>
        </w:rPr>
      </w:pPr>
      <w:r w:rsidRPr="00AF584F">
        <w:rPr>
          <w:rFonts w:ascii="Simplon Norm" w:hAnsi="Simplon Norm"/>
          <w:sz w:val="22"/>
          <w:szCs w:val="22"/>
        </w:rPr>
        <w:lastRenderedPageBreak/>
        <w:t xml:space="preserve">(Word count: Approximately </w:t>
      </w:r>
      <w:r w:rsidR="00BA78F4">
        <w:rPr>
          <w:rFonts w:ascii="Simplon Norm" w:hAnsi="Simplon Norm"/>
          <w:sz w:val="22"/>
          <w:szCs w:val="22"/>
        </w:rPr>
        <w:t>30</w:t>
      </w:r>
      <w:r w:rsidRPr="00AF584F">
        <w:rPr>
          <w:rFonts w:ascii="Simplon Norm" w:hAnsi="Simplon Norm"/>
          <w:sz w:val="22"/>
          <w:szCs w:val="22"/>
        </w:rPr>
        <w:t>-</w:t>
      </w:r>
      <w:r w:rsidR="00BA78F4">
        <w:rPr>
          <w:rFonts w:ascii="Simplon Norm" w:hAnsi="Simplon Norm"/>
          <w:sz w:val="22"/>
          <w:szCs w:val="22"/>
        </w:rPr>
        <w:t>3</w:t>
      </w:r>
      <w:r>
        <w:rPr>
          <w:rFonts w:ascii="Simplon Norm" w:hAnsi="Simplon Norm"/>
          <w:sz w:val="22"/>
          <w:szCs w:val="22"/>
        </w:rPr>
        <w:t>5</w:t>
      </w:r>
      <w:r w:rsidRPr="00AF584F">
        <w:rPr>
          <w:rFonts w:ascii="Simplon Norm" w:hAnsi="Simplon Norm"/>
          <w:sz w:val="22"/>
          <w:szCs w:val="22"/>
        </w:rPr>
        <w:t xml:space="preserve"> words in total)</w:t>
      </w:r>
    </w:p>
    <w:p w14:paraId="06E707D2" w14:textId="75B11DD3" w:rsidR="008761A6" w:rsidRPr="00AF584F" w:rsidRDefault="008761A6" w:rsidP="000C77FD">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562"/>
        <w:gridCol w:w="993"/>
        <w:gridCol w:w="8901"/>
      </w:tblGrid>
      <w:tr w:rsidR="00015A3B" w:rsidRPr="00AF584F" w14:paraId="6FAFAAFC" w14:textId="77777777" w:rsidTr="00015A3B">
        <w:trPr>
          <w:trHeight w:val="176"/>
        </w:trPr>
        <w:tc>
          <w:tcPr>
            <w:tcW w:w="562" w:type="dxa"/>
          </w:tcPr>
          <w:p w14:paraId="3966F47A" w14:textId="77777777" w:rsidR="00015A3B" w:rsidRPr="00015A3B" w:rsidRDefault="00015A3B" w:rsidP="00015A3B">
            <w:pPr>
              <w:pStyle w:val="ListParagraph"/>
              <w:numPr>
                <w:ilvl w:val="0"/>
                <w:numId w:val="23"/>
              </w:numPr>
              <w:rPr>
                <w:rFonts w:ascii="Simplon Norm" w:hAnsi="Simplon Norm"/>
                <w:szCs w:val="22"/>
              </w:rPr>
            </w:pPr>
          </w:p>
        </w:tc>
        <w:tc>
          <w:tcPr>
            <w:tcW w:w="993" w:type="dxa"/>
          </w:tcPr>
          <w:p w14:paraId="3DBDAC16" w14:textId="18153116" w:rsidR="00015A3B" w:rsidRPr="00AF584F" w:rsidRDefault="00015A3B" w:rsidP="00015A3B">
            <w:pPr>
              <w:rPr>
                <w:rFonts w:ascii="Simplon Norm" w:hAnsi="Simplon Norm"/>
              </w:rPr>
            </w:pPr>
            <w:r>
              <w:rPr>
                <w:rFonts w:ascii="Simplon Norm" w:hAnsi="Simplon Norm"/>
              </w:rPr>
              <w:t>Carer</w:t>
            </w:r>
          </w:p>
        </w:tc>
        <w:tc>
          <w:tcPr>
            <w:tcW w:w="8901" w:type="dxa"/>
          </w:tcPr>
          <w:p w14:paraId="795FEA62" w14:textId="15BBCCC2" w:rsidR="00015A3B" w:rsidRPr="00AF584F" w:rsidRDefault="009163E1" w:rsidP="00015A3B">
            <w:pPr>
              <w:rPr>
                <w:rFonts w:ascii="Simplon Norm" w:hAnsi="Simplon Norm"/>
              </w:rPr>
            </w:pPr>
            <w:r w:rsidRPr="009163E1">
              <w:rPr>
                <w:rFonts w:ascii="Simplon Norm" w:hAnsi="Simplon Norm"/>
                <w:color w:val="FF0000"/>
              </w:rPr>
              <w:t>A carer plays an essential role in promoting community participation and social inclusion by providing support and assistance to individuals who may have physical, emotional, or intellectual needs</w:t>
            </w:r>
            <w:r w:rsidR="00644271">
              <w:rPr>
                <w:rFonts w:ascii="Simplon Norm" w:hAnsi="Simplon Norm"/>
                <w:color w:val="FF0000"/>
              </w:rPr>
              <w:t>.</w:t>
            </w:r>
            <w:r w:rsidR="002E603F">
              <w:rPr>
                <w:rFonts w:ascii="Simplon Norm" w:hAnsi="Simplon Norm"/>
                <w:color w:val="FF0000"/>
              </w:rPr>
              <w:t xml:space="preserve"> Thy can also act as advocates for the person they are caring for.</w:t>
            </w:r>
          </w:p>
        </w:tc>
      </w:tr>
      <w:tr w:rsidR="00015A3B" w:rsidRPr="00AF584F" w14:paraId="1767A87A" w14:textId="77777777" w:rsidTr="00015A3B">
        <w:trPr>
          <w:trHeight w:val="176"/>
        </w:trPr>
        <w:tc>
          <w:tcPr>
            <w:tcW w:w="562" w:type="dxa"/>
          </w:tcPr>
          <w:p w14:paraId="3E762577" w14:textId="77777777" w:rsidR="00015A3B" w:rsidRPr="00015A3B" w:rsidRDefault="00015A3B" w:rsidP="00015A3B">
            <w:pPr>
              <w:pStyle w:val="ListParagraph"/>
              <w:numPr>
                <w:ilvl w:val="0"/>
                <w:numId w:val="23"/>
              </w:numPr>
              <w:rPr>
                <w:rFonts w:ascii="Simplon Norm" w:hAnsi="Simplon Norm"/>
                <w:szCs w:val="22"/>
              </w:rPr>
            </w:pPr>
          </w:p>
        </w:tc>
        <w:tc>
          <w:tcPr>
            <w:tcW w:w="993" w:type="dxa"/>
          </w:tcPr>
          <w:p w14:paraId="558823BD" w14:textId="20E9C41E" w:rsidR="00015A3B" w:rsidRPr="00AF584F" w:rsidRDefault="00015A3B" w:rsidP="00015A3B">
            <w:pPr>
              <w:rPr>
                <w:rFonts w:ascii="Simplon Norm" w:hAnsi="Simplon Norm"/>
              </w:rPr>
            </w:pPr>
            <w:r>
              <w:rPr>
                <w:rFonts w:ascii="Simplon Norm" w:hAnsi="Simplon Norm"/>
              </w:rPr>
              <w:t>Family</w:t>
            </w:r>
          </w:p>
        </w:tc>
        <w:tc>
          <w:tcPr>
            <w:tcW w:w="8901" w:type="dxa"/>
          </w:tcPr>
          <w:p w14:paraId="37C4E3E5" w14:textId="6FC32EDF" w:rsidR="00015A3B" w:rsidRPr="00F438DE" w:rsidRDefault="003D13D7" w:rsidP="00015A3B">
            <w:pPr>
              <w:rPr>
                <w:rFonts w:ascii="Simplon Norm" w:hAnsi="Simplon Norm"/>
                <w:color w:val="FF0000"/>
              </w:rPr>
            </w:pPr>
            <w:r w:rsidRPr="00F438DE">
              <w:rPr>
                <w:rFonts w:ascii="Simplon Norm" w:hAnsi="Simplon Norm"/>
                <w:color w:val="FF0000"/>
              </w:rPr>
              <w:t xml:space="preserve">Families </w:t>
            </w:r>
            <w:r w:rsidR="0051691F" w:rsidRPr="00F438DE">
              <w:rPr>
                <w:rFonts w:ascii="Simplon Norm" w:hAnsi="Simplon Norm"/>
                <w:color w:val="FF0000"/>
              </w:rPr>
              <w:t xml:space="preserve">can offer comfort, </w:t>
            </w:r>
            <w:proofErr w:type="gramStart"/>
            <w:r w:rsidR="0051691F" w:rsidRPr="00F438DE">
              <w:rPr>
                <w:rFonts w:ascii="Simplon Norm" w:hAnsi="Simplon Norm"/>
                <w:color w:val="FF0000"/>
              </w:rPr>
              <w:t>encouragement</w:t>
            </w:r>
            <w:proofErr w:type="gramEnd"/>
            <w:r w:rsidR="0051691F" w:rsidRPr="00F438DE">
              <w:rPr>
                <w:rFonts w:ascii="Simplon Norm" w:hAnsi="Simplon Norm"/>
                <w:color w:val="FF0000"/>
              </w:rPr>
              <w:t xml:space="preserve"> and reassurance to the person they </w:t>
            </w:r>
            <w:r w:rsidR="00CC14F7" w:rsidRPr="00F438DE">
              <w:rPr>
                <w:rFonts w:ascii="Simplon Norm" w:hAnsi="Simplon Norm"/>
                <w:color w:val="FF0000"/>
              </w:rPr>
              <w:t>care for</w:t>
            </w:r>
            <w:r w:rsidR="00220A50" w:rsidRPr="00F438DE">
              <w:rPr>
                <w:rFonts w:ascii="Simplon Norm" w:hAnsi="Simplon Norm"/>
                <w:color w:val="FF0000"/>
              </w:rPr>
              <w:t>. They can also oversee their health, wellbeing and safety and support the person to maintain their independence</w:t>
            </w:r>
            <w:r w:rsidR="005734FA" w:rsidRPr="00F438DE">
              <w:rPr>
                <w:rFonts w:ascii="Simplon Norm" w:hAnsi="Simplon Norm"/>
                <w:color w:val="FF0000"/>
              </w:rPr>
              <w:t>.</w:t>
            </w:r>
            <w:r w:rsidR="00A63F3E" w:rsidRPr="00F438DE">
              <w:rPr>
                <w:rFonts w:ascii="Simplon Norm" w:hAnsi="Simplon Norm"/>
                <w:color w:val="FF0000"/>
              </w:rPr>
              <w:t xml:space="preserve"> Family members can also advocate on behalf of the person they care for </w:t>
            </w:r>
            <w:r w:rsidR="00712088" w:rsidRPr="00F438DE">
              <w:rPr>
                <w:rFonts w:ascii="Simplon Norm" w:hAnsi="Simplon Norm"/>
                <w:color w:val="FF0000"/>
              </w:rPr>
              <w:t xml:space="preserve">when further support or negotiation for services are required. </w:t>
            </w:r>
          </w:p>
        </w:tc>
      </w:tr>
      <w:tr w:rsidR="00015A3B" w:rsidRPr="00AF584F" w14:paraId="50723FC0" w14:textId="77777777" w:rsidTr="00F438DE">
        <w:trPr>
          <w:trHeight w:val="58"/>
        </w:trPr>
        <w:tc>
          <w:tcPr>
            <w:tcW w:w="562" w:type="dxa"/>
          </w:tcPr>
          <w:p w14:paraId="5B51E0F9" w14:textId="77777777" w:rsidR="00015A3B" w:rsidRPr="00015A3B" w:rsidRDefault="00015A3B" w:rsidP="00015A3B">
            <w:pPr>
              <w:pStyle w:val="ListParagraph"/>
              <w:numPr>
                <w:ilvl w:val="0"/>
                <w:numId w:val="23"/>
              </w:numPr>
              <w:rPr>
                <w:rFonts w:ascii="Simplon Norm" w:hAnsi="Simplon Norm"/>
                <w:szCs w:val="22"/>
              </w:rPr>
            </w:pPr>
          </w:p>
        </w:tc>
        <w:tc>
          <w:tcPr>
            <w:tcW w:w="993" w:type="dxa"/>
          </w:tcPr>
          <w:p w14:paraId="6F30A39F" w14:textId="7E5C893E" w:rsidR="00015A3B" w:rsidRPr="00AF584F" w:rsidRDefault="00015A3B" w:rsidP="00015A3B">
            <w:pPr>
              <w:rPr>
                <w:rFonts w:ascii="Simplon Norm" w:hAnsi="Simplon Norm"/>
              </w:rPr>
            </w:pPr>
            <w:r>
              <w:rPr>
                <w:rFonts w:ascii="Simplon Norm" w:hAnsi="Simplon Norm"/>
              </w:rPr>
              <w:t>Others</w:t>
            </w:r>
          </w:p>
        </w:tc>
        <w:tc>
          <w:tcPr>
            <w:tcW w:w="8901" w:type="dxa"/>
          </w:tcPr>
          <w:p w14:paraId="7EB71374" w14:textId="7E69BE38" w:rsidR="00015A3B" w:rsidRPr="00F438DE" w:rsidRDefault="00A25FDF" w:rsidP="00015A3B">
            <w:pPr>
              <w:rPr>
                <w:rFonts w:ascii="Simplon Norm" w:hAnsi="Simplon Norm"/>
                <w:color w:val="FF0000"/>
              </w:rPr>
            </w:pPr>
            <w:r w:rsidRPr="00F438DE">
              <w:rPr>
                <w:rFonts w:ascii="Simplon Norm" w:hAnsi="Simplon Norm"/>
                <w:color w:val="FF0000"/>
              </w:rPr>
              <w:t>S</w:t>
            </w:r>
            <w:r w:rsidR="00172CF2" w:rsidRPr="00F438DE">
              <w:rPr>
                <w:rFonts w:ascii="Simplon Norm" w:hAnsi="Simplon Norm"/>
                <w:color w:val="FF0000"/>
              </w:rPr>
              <w:t xml:space="preserve">takeholders </w:t>
            </w:r>
            <w:r w:rsidR="0094077F" w:rsidRPr="00F438DE">
              <w:rPr>
                <w:rFonts w:ascii="Simplon Norm" w:hAnsi="Simplon Norm"/>
                <w:color w:val="FF0000"/>
              </w:rPr>
              <w:t xml:space="preserve">are diverse </w:t>
            </w:r>
            <w:r w:rsidR="00172CF2" w:rsidRPr="00F438DE">
              <w:rPr>
                <w:rFonts w:ascii="Simplon Norm" w:hAnsi="Simplon Norm"/>
                <w:color w:val="FF0000"/>
              </w:rPr>
              <w:t xml:space="preserve">in disability </w:t>
            </w:r>
            <w:r w:rsidR="0094077F" w:rsidRPr="00F438DE">
              <w:rPr>
                <w:rFonts w:ascii="Simplon Norm" w:hAnsi="Simplon Norm"/>
                <w:color w:val="FF0000"/>
              </w:rPr>
              <w:t xml:space="preserve">but </w:t>
            </w:r>
            <w:r w:rsidR="00172CF2" w:rsidRPr="00F438DE">
              <w:rPr>
                <w:rFonts w:ascii="Simplon Norm" w:hAnsi="Simplon Norm"/>
                <w:color w:val="FF0000"/>
              </w:rPr>
              <w:t xml:space="preserve">can include health professionals, service </w:t>
            </w:r>
            <w:r w:rsidR="00013DB3" w:rsidRPr="00F438DE">
              <w:rPr>
                <w:rFonts w:ascii="Simplon Norm" w:hAnsi="Simplon Norm"/>
                <w:color w:val="FF0000"/>
              </w:rPr>
              <w:t>providers</w:t>
            </w:r>
            <w:r w:rsidR="0082666B" w:rsidRPr="00F438DE">
              <w:rPr>
                <w:rFonts w:ascii="Simplon Norm" w:hAnsi="Simplon Norm"/>
                <w:color w:val="FF0000"/>
              </w:rPr>
              <w:t xml:space="preserve"> and support workers</w:t>
            </w:r>
            <w:r w:rsidR="00580A32" w:rsidRPr="00F438DE">
              <w:rPr>
                <w:rFonts w:ascii="Simplon Norm" w:hAnsi="Simplon Norm"/>
                <w:color w:val="FF0000"/>
              </w:rPr>
              <w:t>. They play an important role to ensure a client’s needs</w:t>
            </w:r>
            <w:r w:rsidR="00CB526D" w:rsidRPr="00F438DE">
              <w:rPr>
                <w:rFonts w:ascii="Simplon Norm" w:hAnsi="Simplon Norm"/>
                <w:color w:val="FF0000"/>
              </w:rPr>
              <w:t>, interests and preferences are supported</w:t>
            </w:r>
            <w:r w:rsidR="00F438DE" w:rsidRPr="00F438DE">
              <w:rPr>
                <w:rFonts w:ascii="Simplon Norm" w:hAnsi="Simplon Norm"/>
                <w:color w:val="FF0000"/>
              </w:rPr>
              <w:t>.</w:t>
            </w:r>
          </w:p>
        </w:tc>
      </w:tr>
    </w:tbl>
    <w:p w14:paraId="5FD71C65" w14:textId="77777777" w:rsidR="00B8128E" w:rsidRDefault="00B8128E" w:rsidP="00167A4D">
      <w:pPr>
        <w:ind w:right="118"/>
        <w:rPr>
          <w:rFonts w:ascii="Simplon Norm" w:hAnsi="Simplon Norm"/>
          <w:b/>
          <w:bCs/>
          <w:sz w:val="22"/>
          <w:szCs w:val="22"/>
        </w:rPr>
      </w:pPr>
    </w:p>
    <w:p w14:paraId="1442D862" w14:textId="77777777" w:rsidR="001A7755" w:rsidRDefault="001A7755" w:rsidP="00167A4D">
      <w:pPr>
        <w:ind w:right="118"/>
        <w:rPr>
          <w:rFonts w:ascii="Simplon Norm" w:hAnsi="Simplon Norm"/>
          <w:b/>
          <w:bCs/>
          <w:sz w:val="22"/>
          <w:szCs w:val="22"/>
        </w:rPr>
      </w:pPr>
    </w:p>
    <w:p w14:paraId="34E7F42C" w14:textId="284A6440" w:rsidR="001A7755" w:rsidRPr="00AF584F" w:rsidRDefault="001A7755" w:rsidP="001A7755">
      <w:pPr>
        <w:rPr>
          <w:rFonts w:ascii="Simplon Norm" w:hAnsi="Simplon Norm"/>
          <w:b/>
          <w:bCs/>
          <w:sz w:val="22"/>
          <w:szCs w:val="22"/>
        </w:rPr>
      </w:pPr>
      <w:r w:rsidRPr="00AF584F">
        <w:rPr>
          <w:rFonts w:ascii="Simplon Norm" w:hAnsi="Simplon Norm"/>
          <w:b/>
          <w:bCs/>
          <w:sz w:val="22"/>
          <w:szCs w:val="22"/>
        </w:rPr>
        <w:t xml:space="preserve">Question </w:t>
      </w:r>
      <w:r>
        <w:rPr>
          <w:rFonts w:ascii="Simplon Norm" w:hAnsi="Simplon Norm"/>
          <w:b/>
          <w:bCs/>
          <w:sz w:val="22"/>
          <w:szCs w:val="22"/>
        </w:rPr>
        <w:t>17</w:t>
      </w:r>
    </w:p>
    <w:p w14:paraId="7324F09E" w14:textId="77777777" w:rsidR="002518CA" w:rsidRDefault="002518CA" w:rsidP="001A7755">
      <w:pPr>
        <w:rPr>
          <w:rFonts w:ascii="Simplon Norm" w:hAnsi="Simplon Norm"/>
          <w:sz w:val="22"/>
          <w:szCs w:val="22"/>
        </w:rPr>
      </w:pPr>
      <w:r>
        <w:rPr>
          <w:rFonts w:ascii="Simplon Norm" w:hAnsi="Simplon Norm"/>
          <w:sz w:val="22"/>
          <w:szCs w:val="22"/>
        </w:rPr>
        <w:t>W</w:t>
      </w:r>
      <w:r w:rsidRPr="002518CA">
        <w:rPr>
          <w:rFonts w:ascii="Simplon Norm" w:hAnsi="Simplon Norm"/>
          <w:sz w:val="22"/>
          <w:szCs w:val="22"/>
        </w:rPr>
        <w:t xml:space="preserve">hat are 2 strategies to address negative attitudes expressed by carer, family and others regarding community participation and social inclusion. </w:t>
      </w:r>
    </w:p>
    <w:p w14:paraId="252EC067" w14:textId="5116CF8B" w:rsidR="001A7755" w:rsidRDefault="001A7755" w:rsidP="001A7755">
      <w:pPr>
        <w:rPr>
          <w:rFonts w:ascii="Simplon Norm" w:hAnsi="Simplon Norm"/>
          <w:sz w:val="22"/>
          <w:szCs w:val="22"/>
        </w:rPr>
      </w:pPr>
      <w:r w:rsidRPr="00AF584F">
        <w:rPr>
          <w:rFonts w:ascii="Simplon Norm" w:hAnsi="Simplon Norm"/>
          <w:sz w:val="22"/>
          <w:szCs w:val="22"/>
        </w:rPr>
        <w:t xml:space="preserve">(Word count: Approximately </w:t>
      </w:r>
      <w:r>
        <w:rPr>
          <w:rFonts w:ascii="Simplon Norm" w:hAnsi="Simplon Norm"/>
          <w:sz w:val="22"/>
          <w:szCs w:val="22"/>
        </w:rPr>
        <w:t>4</w:t>
      </w:r>
      <w:r w:rsidR="008B29FA">
        <w:rPr>
          <w:rFonts w:ascii="Simplon Norm" w:hAnsi="Simplon Norm"/>
          <w:sz w:val="22"/>
          <w:szCs w:val="22"/>
        </w:rPr>
        <w:t>5</w:t>
      </w:r>
      <w:r w:rsidRPr="00AF584F">
        <w:rPr>
          <w:rFonts w:ascii="Simplon Norm" w:hAnsi="Simplon Norm"/>
          <w:sz w:val="22"/>
          <w:szCs w:val="22"/>
        </w:rPr>
        <w:t>-</w:t>
      </w:r>
      <w:r w:rsidR="008B29FA">
        <w:rPr>
          <w:rFonts w:ascii="Simplon Norm" w:hAnsi="Simplon Norm"/>
          <w:sz w:val="22"/>
          <w:szCs w:val="22"/>
        </w:rPr>
        <w:t>60</w:t>
      </w:r>
      <w:r w:rsidRPr="00AF584F">
        <w:rPr>
          <w:rFonts w:ascii="Simplon Norm" w:hAnsi="Simplon Norm"/>
          <w:sz w:val="22"/>
          <w:szCs w:val="22"/>
        </w:rPr>
        <w:t xml:space="preserve"> words in total)</w:t>
      </w:r>
    </w:p>
    <w:p w14:paraId="6965EA16" w14:textId="350FC20D" w:rsidR="008761A6" w:rsidRPr="00AF584F" w:rsidRDefault="008761A6" w:rsidP="001A7755">
      <w:pPr>
        <w:rPr>
          <w:rFonts w:ascii="Simplon Norm" w:hAnsi="Simplon Norm"/>
          <w:sz w:val="22"/>
          <w:szCs w:val="22"/>
        </w:rPr>
      </w:pPr>
      <w:r>
        <w:rPr>
          <w:rStyle w:val="normaltextrun"/>
          <w:rFonts w:ascii="Simplon Norm" w:hAnsi="Simplon Norm"/>
          <w:color w:val="FF0000"/>
          <w:sz w:val="22"/>
          <w:szCs w:val="22"/>
          <w:shd w:val="clear" w:color="auto" w:fill="FFFFFF"/>
        </w:rPr>
        <w:t>Assessor note: Students must provide a brief explanation as per the below sample answer, however students wording may vary</w:t>
      </w:r>
      <w:r>
        <w:rPr>
          <w:rStyle w:val="eop"/>
          <w:rFonts w:ascii="Simplon Norm" w:hAnsi="Simplon Norm"/>
          <w:color w:val="FF0000"/>
          <w:sz w:val="22"/>
          <w:szCs w:val="22"/>
          <w:shd w:val="clear" w:color="auto" w:fill="FFFFFF"/>
        </w:rPr>
        <w:t> </w:t>
      </w:r>
    </w:p>
    <w:p w14:paraId="6E2FA55E" w14:textId="77777777" w:rsidR="001A7755" w:rsidRDefault="001A7755" w:rsidP="00167A4D">
      <w:pPr>
        <w:ind w:right="118"/>
        <w:rPr>
          <w:rFonts w:ascii="Simplon Norm" w:hAnsi="Simplon Norm"/>
          <w:b/>
          <w:bCs/>
          <w:sz w:val="22"/>
          <w:szCs w:val="22"/>
        </w:rPr>
      </w:pPr>
    </w:p>
    <w:tbl>
      <w:tblPr>
        <w:tblStyle w:val="TableGrid"/>
        <w:tblW w:w="0" w:type="auto"/>
        <w:tblLook w:val="04A0" w:firstRow="1" w:lastRow="0" w:firstColumn="1" w:lastColumn="0" w:noHBand="0" w:noVBand="1"/>
      </w:tblPr>
      <w:tblGrid>
        <w:gridCol w:w="936"/>
        <w:gridCol w:w="9520"/>
      </w:tblGrid>
      <w:tr w:rsidR="00E46217" w:rsidRPr="00AF584F" w14:paraId="0D722889" w14:textId="77777777" w:rsidTr="00D245AF">
        <w:trPr>
          <w:trHeight w:val="773"/>
        </w:trPr>
        <w:tc>
          <w:tcPr>
            <w:tcW w:w="704" w:type="dxa"/>
          </w:tcPr>
          <w:p w14:paraId="0DD7C1C5" w14:textId="77777777" w:rsidR="00E46217" w:rsidRPr="00C17647" w:rsidRDefault="00E46217" w:rsidP="00E46217">
            <w:pPr>
              <w:pStyle w:val="ListParagraph"/>
              <w:numPr>
                <w:ilvl w:val="0"/>
                <w:numId w:val="21"/>
              </w:numPr>
              <w:rPr>
                <w:rFonts w:ascii="Simplon Norm" w:hAnsi="Simplon Norm"/>
                <w:szCs w:val="22"/>
              </w:rPr>
            </w:pPr>
          </w:p>
          <w:p w14:paraId="29316C26" w14:textId="77777777" w:rsidR="00E46217" w:rsidRPr="00AF584F" w:rsidRDefault="00E46217" w:rsidP="00D245AF">
            <w:pPr>
              <w:rPr>
                <w:rFonts w:ascii="Simplon Norm" w:hAnsi="Simplon Norm"/>
              </w:rPr>
            </w:pPr>
          </w:p>
          <w:p w14:paraId="680EAF84" w14:textId="77777777" w:rsidR="00E46217" w:rsidRPr="00AF584F" w:rsidRDefault="00E46217" w:rsidP="00D245AF">
            <w:pPr>
              <w:rPr>
                <w:rFonts w:ascii="Simplon Norm" w:hAnsi="Simplon Norm"/>
              </w:rPr>
            </w:pPr>
          </w:p>
        </w:tc>
        <w:tc>
          <w:tcPr>
            <w:tcW w:w="9643" w:type="dxa"/>
          </w:tcPr>
          <w:p w14:paraId="6B5DEDA1" w14:textId="427BD106" w:rsidR="00E46217" w:rsidRPr="00AF584F" w:rsidRDefault="008B29FA" w:rsidP="00D245AF">
            <w:pPr>
              <w:rPr>
                <w:rFonts w:ascii="Simplon Norm" w:hAnsi="Simplon Norm"/>
              </w:rPr>
            </w:pPr>
            <w:r w:rsidRPr="008B29FA">
              <w:rPr>
                <w:rFonts w:ascii="Simplon Norm" w:hAnsi="Simplon Norm"/>
                <w:color w:val="FF0000"/>
              </w:rPr>
              <w:t>Provide information, workshops, and personal stories to educate carers, family, and others about the benefits and importance of community participation and social inclusion for individuals with disabilities.</w:t>
            </w:r>
          </w:p>
        </w:tc>
      </w:tr>
      <w:tr w:rsidR="00E46217" w:rsidRPr="00AF584F" w14:paraId="18A6B98F" w14:textId="77777777" w:rsidTr="00D245AF">
        <w:trPr>
          <w:trHeight w:val="772"/>
        </w:trPr>
        <w:tc>
          <w:tcPr>
            <w:tcW w:w="704" w:type="dxa"/>
          </w:tcPr>
          <w:p w14:paraId="6F89CABC" w14:textId="77777777" w:rsidR="00E46217" w:rsidRPr="00C17647" w:rsidRDefault="00E46217" w:rsidP="00E46217">
            <w:pPr>
              <w:pStyle w:val="ListParagraph"/>
              <w:numPr>
                <w:ilvl w:val="0"/>
                <w:numId w:val="21"/>
              </w:numPr>
              <w:rPr>
                <w:rFonts w:ascii="Simplon Norm" w:hAnsi="Simplon Norm"/>
                <w:szCs w:val="22"/>
              </w:rPr>
            </w:pPr>
          </w:p>
        </w:tc>
        <w:tc>
          <w:tcPr>
            <w:tcW w:w="9643" w:type="dxa"/>
          </w:tcPr>
          <w:p w14:paraId="14338CA1" w14:textId="01838089" w:rsidR="00E46217" w:rsidRPr="00AF584F" w:rsidRDefault="008B29FA" w:rsidP="00D245AF">
            <w:pPr>
              <w:rPr>
                <w:rFonts w:ascii="Simplon Norm" w:hAnsi="Simplon Norm"/>
              </w:rPr>
            </w:pPr>
            <w:r w:rsidRPr="008B29FA">
              <w:rPr>
                <w:rFonts w:ascii="Simplon Norm" w:hAnsi="Simplon Norm"/>
                <w:color w:val="FF0000"/>
              </w:rPr>
              <w:t xml:space="preserve">Foster direct interactions and shared experiences between individuals with disabilities and their </w:t>
            </w:r>
            <w:r w:rsidR="00171632" w:rsidRPr="008B29FA">
              <w:rPr>
                <w:rFonts w:ascii="Simplon Norm" w:hAnsi="Simplon Norm"/>
                <w:color w:val="FF0000"/>
              </w:rPr>
              <w:t>careers</w:t>
            </w:r>
            <w:r w:rsidRPr="008B29FA">
              <w:rPr>
                <w:rFonts w:ascii="Simplon Norm" w:hAnsi="Simplon Norm"/>
                <w:color w:val="FF0000"/>
              </w:rPr>
              <w:t>, family, and others to build understanding, empathy, and positive attitudes toward community engagement and inclusion.</w:t>
            </w:r>
          </w:p>
        </w:tc>
      </w:tr>
    </w:tbl>
    <w:p w14:paraId="145520C1" w14:textId="77777777" w:rsidR="00B8128E" w:rsidRDefault="00B8128E" w:rsidP="00167A4D">
      <w:pPr>
        <w:ind w:right="118"/>
        <w:rPr>
          <w:rFonts w:ascii="Simplon Norm" w:hAnsi="Simplon Norm"/>
          <w:b/>
          <w:bCs/>
          <w:sz w:val="22"/>
          <w:szCs w:val="22"/>
        </w:rPr>
      </w:pPr>
    </w:p>
    <w:p w14:paraId="27CDEF21" w14:textId="377947FC" w:rsidR="009C4F46" w:rsidRDefault="009C4F46" w:rsidP="00690AC5">
      <w:pPr>
        <w:rPr>
          <w:rFonts w:ascii="Simplon Norm" w:hAnsi="Simplon Norm"/>
          <w:b/>
          <w:bCs/>
          <w:color w:val="FF0000"/>
          <w:sz w:val="22"/>
          <w:szCs w:val="22"/>
        </w:rPr>
      </w:pPr>
    </w:p>
    <w:p w14:paraId="35B1FC8E" w14:textId="642AE396" w:rsidR="004F6D65" w:rsidRPr="009A413D" w:rsidRDefault="00690AC5" w:rsidP="00AC3D89">
      <w:pPr>
        <w:tabs>
          <w:tab w:val="left" w:pos="4536"/>
        </w:tabs>
        <w:rPr>
          <w:rFonts w:ascii="Simplon Norm" w:hAnsi="Simplon Norm"/>
          <w:b/>
          <w:bCs/>
          <w:color w:val="ED1B2E"/>
          <w:sz w:val="22"/>
          <w:szCs w:val="22"/>
        </w:rPr>
      </w:pPr>
      <w:r w:rsidRPr="009A413D">
        <w:rPr>
          <w:rFonts w:ascii="Simplon Norm" w:hAnsi="Simplon Norm"/>
          <w:b/>
          <w:bCs/>
          <w:noProof/>
          <w:color w:val="ED1B2E"/>
          <w:sz w:val="22"/>
          <w:szCs w:val="22"/>
        </w:rPr>
        <w:drawing>
          <wp:anchor distT="0" distB="0" distL="114300" distR="114300" simplePos="0" relativeHeight="251660291" behindDoc="1" locked="0" layoutInCell="1" allowOverlap="1" wp14:anchorId="5C69DDE9" wp14:editId="309B6BEF">
            <wp:simplePos x="0" y="0"/>
            <wp:positionH relativeFrom="margin">
              <wp:align>right</wp:align>
            </wp:positionH>
            <wp:positionV relativeFrom="paragraph">
              <wp:posOffset>-282575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5FDE6B05" w14:textId="77777777" w:rsidR="00690AC5"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p>
    <w:p w14:paraId="17289556" w14:textId="714785A1" w:rsidR="00AC3D89" w:rsidRDefault="00AC3D89"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Congratulations you have reached the end of Assessment </w:t>
      </w:r>
      <w:r w:rsidR="00E51DEE">
        <w:rPr>
          <w:rFonts w:ascii="Simplon Norm" w:hAnsi="Simplon Norm"/>
          <w:b/>
          <w:bCs/>
          <w:color w:val="ED1B2E"/>
          <w:sz w:val="22"/>
          <w:szCs w:val="22"/>
        </w:rPr>
        <w:t>1!</w:t>
      </w:r>
    </w:p>
    <w:p w14:paraId="6E4FE20E" w14:textId="77777777" w:rsidR="005620EA" w:rsidRPr="009A413D" w:rsidRDefault="005620EA" w:rsidP="005620EA">
      <w:pPr>
        <w:rPr>
          <w:rFonts w:ascii="Simplon Norm" w:hAnsi="Simplon Norm"/>
        </w:rPr>
      </w:pPr>
    </w:p>
    <w:p w14:paraId="143A4C33" w14:textId="77F7D137" w:rsidR="005620EA" w:rsidRPr="009A413D" w:rsidRDefault="00E51DEE" w:rsidP="005620EA">
      <w:pPr>
        <w:rPr>
          <w:rFonts w:ascii="Simplon Norm" w:hAnsi="Simplon Norm"/>
        </w:rPr>
        <w:sectPr w:rsidR="005620EA" w:rsidRPr="009A413D" w:rsidSect="005620EA">
          <w:headerReference w:type="default" r:id="rId23"/>
          <w:footerReference w:type="default" r:id="rId24"/>
          <w:footerReference w:type="first" r:id="rId25"/>
          <w:type w:val="continuous"/>
          <w:pgSz w:w="11906" w:h="16838"/>
          <w:pgMar w:top="720" w:right="720" w:bottom="720" w:left="720" w:header="708" w:footer="708" w:gutter="0"/>
          <w:pgNumType w:start="0"/>
          <w:cols w:space="708"/>
          <w:titlePg/>
          <w:docGrid w:linePitch="360"/>
        </w:sectPr>
      </w:pPr>
      <w:r>
        <w:rPr>
          <w:rFonts w:ascii="Simplon Norm" w:hAnsi="Simplon Norm"/>
          <w:noProof/>
        </w:rPr>
        <w:lastRenderedPageBreak/>
        <w:drawing>
          <wp:inline distT="0" distB="0" distL="0" distR="0" wp14:anchorId="58A520A9" wp14:editId="4D119B1C">
            <wp:extent cx="6645910" cy="10172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5910" cy="1017270"/>
                    </a:xfrm>
                    <a:prstGeom prst="rect">
                      <a:avLst/>
                    </a:prstGeom>
                    <a:noFill/>
                    <a:ln>
                      <a:noFill/>
                    </a:ln>
                  </pic:spPr>
                </pic:pic>
              </a:graphicData>
            </a:graphic>
          </wp:inline>
        </w:drawing>
      </w: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sectPr w:rsidR="005620EA"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ECC8" w14:textId="77777777" w:rsidR="002D16BB" w:rsidRDefault="002D16BB" w:rsidP="001E7FDB">
      <w:pPr>
        <w:spacing w:after="0" w:line="240" w:lineRule="auto"/>
      </w:pPr>
      <w:r>
        <w:separator/>
      </w:r>
    </w:p>
  </w:endnote>
  <w:endnote w:type="continuationSeparator" w:id="0">
    <w:p w14:paraId="4CF4C8E6" w14:textId="77777777" w:rsidR="002D16BB" w:rsidRDefault="002D16BB" w:rsidP="001E7FDB">
      <w:pPr>
        <w:spacing w:after="0" w:line="240" w:lineRule="auto"/>
      </w:pPr>
      <w:r>
        <w:continuationSeparator/>
      </w:r>
    </w:p>
  </w:endnote>
  <w:endnote w:type="continuationNotice" w:id="1">
    <w:p w14:paraId="5C2E74BE" w14:textId="77777777" w:rsidR="002D16BB" w:rsidRDefault="002D1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charset w:val="00"/>
    <w:family w:val="swiss"/>
    <w:pitch w:val="variable"/>
    <w:sig w:usb0="00080003" w:usb1="00000000" w:usb2="00000000" w:usb3="00000000" w:csb0="00000001" w:csb1="00000000"/>
  </w:font>
  <w:font w:name="Simplon Norm">
    <w:altName w:val="Cambria"/>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31EF" w14:textId="77777777" w:rsidR="00A22628" w:rsidRDefault="00A22628" w:rsidP="00A22628">
    <w:pPr>
      <w:pStyle w:val="Footer"/>
      <w:tabs>
        <w:tab w:val="clear" w:pos="4153"/>
        <w:tab w:val="clear" w:pos="8306"/>
        <w:tab w:val="left" w:pos="1418"/>
        <w:tab w:val="left" w:pos="6614"/>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b/>
        <w:bCs/>
        <w:noProof/>
        <w:sz w:val="18"/>
        <w:szCs w:val="18"/>
        <w:lang w:val="en-NZ"/>
      </w:rPr>
      <w:drawing>
        <wp:anchor distT="0" distB="0" distL="114300" distR="114300" simplePos="0" relativeHeight="251659264" behindDoc="0" locked="0" layoutInCell="1" allowOverlap="1" wp14:anchorId="7406FC9F" wp14:editId="6100091F">
          <wp:simplePos x="0" y="0"/>
          <wp:positionH relativeFrom="margin">
            <wp:align>right</wp:align>
          </wp:positionH>
          <wp:positionV relativeFrom="paragraph">
            <wp:posOffset>100965</wp:posOffset>
          </wp:positionV>
          <wp:extent cx="296545" cy="583565"/>
          <wp:effectExtent l="0" t="0" r="8255" b="6985"/>
          <wp:wrapNone/>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5" cy="583565"/>
                  </a:xfrm>
                  <a:prstGeom prst="rect">
                    <a:avLst/>
                  </a:prstGeom>
                </pic:spPr>
              </pic:pic>
            </a:graphicData>
          </a:graphic>
          <wp14:sizeRelH relativeFrom="page">
            <wp14:pctWidth>0</wp14:pctWidth>
          </wp14:sizeRelH>
          <wp14:sizeRelV relativeFrom="page">
            <wp14:pctHeight>0</wp14:pctHeight>
          </wp14:sizeRelV>
        </wp:anchor>
      </w:drawing>
    </w:r>
    <w:r>
      <w:rPr>
        <w:rFonts w:ascii="Simplon Norm Light" w:hAnsi="Simplon Norm Light"/>
        <w:color w:val="808080" w:themeColor="background1" w:themeShade="80"/>
        <w:sz w:val="18"/>
        <w:szCs w:val="18"/>
        <w:lang w:val="en-NZ"/>
      </w:rPr>
      <w:t>Student name:</w:t>
    </w:r>
    <w:r>
      <w:rPr>
        <w:rFonts w:ascii="Simplon Norm Light" w:hAnsi="Simplon Norm Light"/>
        <w:color w:val="808080" w:themeColor="background1" w:themeShade="80"/>
        <w:sz w:val="18"/>
        <w:szCs w:val="18"/>
        <w:lang w:val="en-NZ"/>
      </w:rPr>
      <w:tab/>
      <w:t>Click or tap here to enter text</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p>
  <w:p w14:paraId="4B797231" w14:textId="77777777" w:rsidR="00A22628" w:rsidRDefault="00A22628" w:rsidP="00A22628">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Student number:</w:t>
    </w:r>
    <w:r>
      <w:rPr>
        <w:rFonts w:ascii="Simplon Norm Light" w:hAnsi="Simplon Norm Light"/>
        <w:color w:val="808080" w:themeColor="background1" w:themeShade="80"/>
        <w:sz w:val="18"/>
        <w:szCs w:val="18"/>
        <w:lang w:val="en-NZ"/>
      </w:rPr>
      <w:tab/>
      <w:t>Click or tap here to enter text</w:t>
    </w:r>
  </w:p>
  <w:p w14:paraId="0D1EAFE0" w14:textId="77777777" w:rsidR="00A22628" w:rsidRDefault="00A22628" w:rsidP="00A22628">
    <w:pPr>
      <w:pStyle w:val="Footer"/>
      <w:tabs>
        <w:tab w:val="clear" w:pos="4153"/>
      </w:tabs>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p>
  <w:p w14:paraId="69FA764F" w14:textId="32DD19F1" w:rsidR="00811BBA" w:rsidRDefault="00811BBA" w:rsidP="00811BBA">
    <w:pPr>
      <w:pStyle w:val="Footer"/>
      <w:tabs>
        <w:tab w:val="clear" w:pos="4153"/>
        <w:tab w:val="clear" w:pos="8306"/>
        <w:tab w:val="left" w:pos="1418"/>
        <w:tab w:val="right" w:pos="9639"/>
      </w:tabs>
      <w:spacing w:before="120" w:after="120" w:line="240" w:lineRule="auto"/>
      <w:jc w:val="right"/>
      <w:rPr>
        <w:rFonts w:ascii="Simplon Norm Light" w:hAnsi="Simplon Norm Light"/>
        <w:color w:val="808080" w:themeColor="background1" w:themeShade="80"/>
        <w:sz w:val="18"/>
        <w:szCs w:val="18"/>
        <w:lang w:val="en-NZ"/>
      </w:rPr>
    </w:pPr>
    <w:r w:rsidRPr="00811BBA">
      <w:rPr>
        <w:rFonts w:ascii="Simplon Norm Light" w:hAnsi="Simplon Norm Light"/>
        <w:color w:val="808080" w:themeColor="background1" w:themeShade="80"/>
        <w:sz w:val="18"/>
        <w:szCs w:val="18"/>
        <w:lang w:val="en-NZ"/>
      </w:rPr>
      <w:t>CHCCCS</w:t>
    </w:r>
    <w:r w:rsidR="00206E6B">
      <w:rPr>
        <w:rFonts w:ascii="Simplon Norm Light" w:hAnsi="Simplon Norm Light"/>
        <w:color w:val="808080" w:themeColor="background1" w:themeShade="80"/>
        <w:sz w:val="18"/>
        <w:szCs w:val="18"/>
        <w:lang w:val="en-NZ"/>
      </w:rPr>
      <w:t>017</w:t>
    </w:r>
    <w:r w:rsidRPr="00811BBA">
      <w:rPr>
        <w:rFonts w:ascii="Simplon Norm Light" w:hAnsi="Simplon Norm Light"/>
        <w:color w:val="808080" w:themeColor="background1" w:themeShade="80"/>
        <w:sz w:val="18"/>
        <w:szCs w:val="18"/>
        <w:lang w:val="en-NZ"/>
      </w:rPr>
      <w:t xml:space="preserve"> </w:t>
    </w:r>
    <w:r w:rsidR="00206E6B">
      <w:rPr>
        <w:rFonts w:ascii="Simplon Norm Light" w:hAnsi="Simplon Norm Light"/>
        <w:color w:val="808080" w:themeColor="background1" w:themeShade="80"/>
        <w:sz w:val="18"/>
        <w:szCs w:val="18"/>
        <w:lang w:val="en-NZ"/>
      </w:rPr>
      <w:t>–</w:t>
    </w:r>
    <w:r w:rsidRPr="00811BBA">
      <w:rPr>
        <w:rFonts w:ascii="Simplon Norm Light" w:hAnsi="Simplon Norm Light"/>
        <w:color w:val="808080" w:themeColor="background1" w:themeShade="80"/>
        <w:sz w:val="18"/>
        <w:szCs w:val="18"/>
        <w:lang w:val="en-NZ"/>
      </w:rPr>
      <w:t xml:space="preserve"> </w:t>
    </w:r>
    <w:r w:rsidR="00206E6B">
      <w:rPr>
        <w:rFonts w:ascii="Simplon Norm Light" w:hAnsi="Simplon Norm Light"/>
        <w:color w:val="808080" w:themeColor="background1" w:themeShade="80"/>
        <w:sz w:val="18"/>
        <w:szCs w:val="18"/>
        <w:lang w:val="en-NZ"/>
      </w:rPr>
      <w:t>Provide loss and grief support</w:t>
    </w:r>
  </w:p>
  <w:p w14:paraId="0737785C" w14:textId="5736BCEB" w:rsidR="002A64CC" w:rsidRPr="00B06575" w:rsidRDefault="00BB0240" w:rsidP="00A03CC4">
    <w:pPr>
      <w:pStyle w:val="Footer"/>
      <w:tabs>
        <w:tab w:val="clear" w:pos="4153"/>
        <w:tab w:val="clear" w:pos="8306"/>
        <w:tab w:val="left" w:pos="1418"/>
        <w:tab w:val="right" w:pos="9639"/>
      </w:tabs>
      <w:spacing w:before="120" w:after="120" w:line="240" w:lineRule="auto"/>
      <w:jc w:val="center"/>
      <w:rPr>
        <w:rFonts w:ascii="Simplon Norm Light" w:hAnsi="Simplon Norm Light"/>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5</w:t>
    </w:r>
    <w:r w:rsidRPr="006B745E">
      <w:rPr>
        <w:rFonts w:ascii="Simplon Norm" w:hAnsi="Simplon Norm"/>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63301274"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r w:rsidR="005E6FE5">
      <w:rPr>
        <w:color w:val="767171" w:themeColor="background2" w:themeShade="80"/>
        <w:lang w:val="en-NZ"/>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1AD8" w14:textId="77777777" w:rsidR="002D16BB" w:rsidRDefault="002D16BB" w:rsidP="001E7FDB">
      <w:pPr>
        <w:spacing w:after="0" w:line="240" w:lineRule="auto"/>
      </w:pPr>
      <w:r>
        <w:separator/>
      </w:r>
    </w:p>
  </w:footnote>
  <w:footnote w:type="continuationSeparator" w:id="0">
    <w:p w14:paraId="6E5CE8C3" w14:textId="77777777" w:rsidR="002D16BB" w:rsidRDefault="002D16BB" w:rsidP="001E7FDB">
      <w:pPr>
        <w:spacing w:after="0" w:line="240" w:lineRule="auto"/>
      </w:pPr>
      <w:r>
        <w:continuationSeparator/>
      </w:r>
    </w:p>
  </w:footnote>
  <w:footnote w:type="continuationNotice" w:id="1">
    <w:p w14:paraId="0FABA7A5" w14:textId="77777777" w:rsidR="002D16BB" w:rsidRDefault="002D1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3997" w14:textId="62C03372" w:rsidR="00ED008D" w:rsidRDefault="00347649" w:rsidP="00347649">
    <w:pPr>
      <w:pStyle w:val="Header"/>
      <w:tabs>
        <w:tab w:val="clear" w:pos="4513"/>
        <w:tab w:val="clear" w:pos="9026"/>
        <w:tab w:val="left" w:pos="88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674A"/>
    <w:multiLevelType w:val="hybridMultilevel"/>
    <w:tmpl w:val="BA527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BD2390"/>
    <w:multiLevelType w:val="hybridMultilevel"/>
    <w:tmpl w:val="0864434A"/>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A1D6B"/>
    <w:multiLevelType w:val="hybridMultilevel"/>
    <w:tmpl w:val="7576C064"/>
    <w:lvl w:ilvl="0" w:tplc="758864C0">
      <w:start w:val="1"/>
      <w:numFmt w:val="lowerLetter"/>
      <w:pStyle w:val="AABodyTextab"/>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BA7552"/>
    <w:multiLevelType w:val="hybridMultilevel"/>
    <w:tmpl w:val="14AA06F2"/>
    <w:lvl w:ilvl="0" w:tplc="BEC66DD8">
      <w:start w:val="1"/>
      <w:numFmt w:val="bullet"/>
      <w:pStyle w:val="AAAnswer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0C6FFC"/>
    <w:multiLevelType w:val="multilevel"/>
    <w:tmpl w:val="346ECD80"/>
    <w:styleLink w:val="AssessorGuidanceBulletIndent"/>
    <w:lvl w:ilvl="0">
      <w:start w:val="1"/>
      <w:numFmt w:val="bullet"/>
      <w:pStyle w:val="RTOWorksAssessorGuidanceBulletInd1"/>
      <w:lvlText w:val=""/>
      <w:lvlJc w:val="left"/>
      <w:pPr>
        <w:tabs>
          <w:tab w:val="num" w:pos="425"/>
        </w:tabs>
        <w:ind w:left="851" w:hanging="426"/>
      </w:pPr>
      <w:rPr>
        <w:rFonts w:ascii="Symbol" w:hAnsi="Symbol" w:hint="default"/>
        <w:color w:val="FF0000"/>
      </w:rPr>
    </w:lvl>
    <w:lvl w:ilvl="1">
      <w:start w:val="1"/>
      <w:numFmt w:val="bullet"/>
      <w:pStyle w:val="RTOWorksAssessorGuidanceBulletInd2"/>
      <w:lvlText w:val="o"/>
      <w:lvlJc w:val="left"/>
      <w:pPr>
        <w:tabs>
          <w:tab w:val="num" w:pos="851"/>
        </w:tabs>
        <w:ind w:left="1276" w:hanging="425"/>
      </w:pPr>
      <w:rPr>
        <w:rFonts w:ascii="Courier New" w:hAnsi="Courier New"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55E27D0"/>
    <w:multiLevelType w:val="hybridMultilevel"/>
    <w:tmpl w:val="6B32C880"/>
    <w:lvl w:ilvl="0" w:tplc="547A4A72">
      <w:start w:val="1"/>
      <w:numFmt w:val="bullet"/>
      <w:pStyle w:val="AAAnswerBullet127"/>
      <w:lvlText w:val=""/>
      <w:lvlJc w:val="left"/>
      <w:pPr>
        <w:ind w:left="357" w:firstLine="363"/>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08203F5"/>
    <w:multiLevelType w:val="hybridMultilevel"/>
    <w:tmpl w:val="B8922D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23393"/>
    <w:multiLevelType w:val="hybridMultilevel"/>
    <w:tmpl w:val="77D48A7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D127323"/>
    <w:multiLevelType w:val="hybridMultilevel"/>
    <w:tmpl w:val="C1569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3521F2"/>
    <w:multiLevelType w:val="hybridMultilevel"/>
    <w:tmpl w:val="46A6D8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5119E9"/>
    <w:multiLevelType w:val="hybridMultilevel"/>
    <w:tmpl w:val="56DEE536"/>
    <w:lvl w:ilvl="0" w:tplc="D8468516">
      <w:start w:val="1"/>
      <w:numFmt w:val="decimal"/>
      <w:pStyle w:val="RTOWorksAssessmentNumbers"/>
      <w:lvlText w:val="%1."/>
      <w:lvlJc w:val="left"/>
      <w:pPr>
        <w:ind w:left="425" w:hanging="425"/>
      </w:pPr>
      <w:rPr>
        <w:rFonts w:ascii="Arial" w:hAnsi="Arial" w:hint="default"/>
        <w:b w:val="0"/>
        <w:bCs w:val="0"/>
        <w:caps w:val="0"/>
        <w:strike w:val="0"/>
        <w:dstrike w:val="0"/>
        <w:vanish w:val="0"/>
        <w:sz w:val="20"/>
        <w:vertAlign w:val="baseline"/>
      </w:rPr>
    </w:lvl>
    <w:lvl w:ilvl="1" w:tplc="0C090017">
      <w:start w:val="1"/>
      <w:numFmt w:val="lowerLetter"/>
      <w:pStyle w:val="RTOWorksbquestio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E3488F"/>
    <w:multiLevelType w:val="hybridMultilevel"/>
    <w:tmpl w:val="6186C2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6"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E23FC5"/>
    <w:multiLevelType w:val="hybridMultilevel"/>
    <w:tmpl w:val="6186C2F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E5049A2"/>
    <w:multiLevelType w:val="hybridMultilevel"/>
    <w:tmpl w:val="6784B8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16C012C"/>
    <w:multiLevelType w:val="hybridMultilevel"/>
    <w:tmpl w:val="121292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5F87D68"/>
    <w:multiLevelType w:val="hybridMultilevel"/>
    <w:tmpl w:val="C15695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6584323">
    <w:abstractNumId w:val="13"/>
  </w:num>
  <w:num w:numId="2" w16cid:durableId="870804655">
    <w:abstractNumId w:val="21"/>
  </w:num>
  <w:num w:numId="3" w16cid:durableId="907768974">
    <w:abstractNumId w:val="16"/>
  </w:num>
  <w:num w:numId="4" w16cid:durableId="1479765502">
    <w:abstractNumId w:val="15"/>
  </w:num>
  <w:num w:numId="5" w16cid:durableId="1377899841">
    <w:abstractNumId w:val="7"/>
  </w:num>
  <w:num w:numId="6" w16cid:durableId="2085032661">
    <w:abstractNumId w:val="3"/>
    <w:lvlOverride w:ilvl="0">
      <w:startOverride w:val="1"/>
    </w:lvlOverride>
  </w:num>
  <w:num w:numId="7" w16cid:durableId="1175340090">
    <w:abstractNumId w:val="12"/>
  </w:num>
  <w:num w:numId="8" w16cid:durableId="995762904">
    <w:abstractNumId w:val="5"/>
  </w:num>
  <w:num w:numId="9" w16cid:durableId="754984337">
    <w:abstractNumId w:val="4"/>
  </w:num>
  <w:num w:numId="10" w16cid:durableId="892158550">
    <w:abstractNumId w:val="11"/>
  </w:num>
  <w:num w:numId="11" w16cid:durableId="728573644">
    <w:abstractNumId w:val="6"/>
  </w:num>
  <w:num w:numId="12" w16cid:durableId="154296924">
    <w:abstractNumId w:val="22"/>
  </w:num>
  <w:num w:numId="13" w16cid:durableId="891502854">
    <w:abstractNumId w:val="1"/>
  </w:num>
  <w:num w:numId="14" w16cid:durableId="884291360">
    <w:abstractNumId w:val="0"/>
  </w:num>
  <w:num w:numId="15" w16cid:durableId="2021203082">
    <w:abstractNumId w:val="19"/>
  </w:num>
  <w:num w:numId="16" w16cid:durableId="854536333">
    <w:abstractNumId w:val="14"/>
  </w:num>
  <w:num w:numId="17" w16cid:durableId="1407218258">
    <w:abstractNumId w:val="10"/>
  </w:num>
  <w:num w:numId="18" w16cid:durableId="292567737">
    <w:abstractNumId w:val="18"/>
  </w:num>
  <w:num w:numId="19" w16cid:durableId="572856743">
    <w:abstractNumId w:val="17"/>
  </w:num>
  <w:num w:numId="20" w16cid:durableId="452023678">
    <w:abstractNumId w:val="2"/>
  </w:num>
  <w:num w:numId="21" w16cid:durableId="1196964074">
    <w:abstractNumId w:val="20"/>
  </w:num>
  <w:num w:numId="22" w16cid:durableId="1365788074">
    <w:abstractNumId w:val="8"/>
  </w:num>
  <w:num w:numId="23" w16cid:durableId="87655075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UbGtQC0v3BALQAAAA=="/>
  </w:docVars>
  <w:rsids>
    <w:rsidRoot w:val="00E50C4B"/>
    <w:rsid w:val="0000491E"/>
    <w:rsid w:val="00010353"/>
    <w:rsid w:val="000110FF"/>
    <w:rsid w:val="00013DB3"/>
    <w:rsid w:val="00014B04"/>
    <w:rsid w:val="00015147"/>
    <w:rsid w:val="000151FD"/>
    <w:rsid w:val="0001588E"/>
    <w:rsid w:val="00015A3B"/>
    <w:rsid w:val="000201B3"/>
    <w:rsid w:val="00020796"/>
    <w:rsid w:val="00020B2C"/>
    <w:rsid w:val="0003254E"/>
    <w:rsid w:val="00034D0A"/>
    <w:rsid w:val="00035F87"/>
    <w:rsid w:val="00043CAC"/>
    <w:rsid w:val="000444B8"/>
    <w:rsid w:val="000502AF"/>
    <w:rsid w:val="000544B3"/>
    <w:rsid w:val="000571F1"/>
    <w:rsid w:val="00057418"/>
    <w:rsid w:val="00062231"/>
    <w:rsid w:val="00063FB9"/>
    <w:rsid w:val="00065736"/>
    <w:rsid w:val="00066D81"/>
    <w:rsid w:val="0006773B"/>
    <w:rsid w:val="00074192"/>
    <w:rsid w:val="00075935"/>
    <w:rsid w:val="00076E55"/>
    <w:rsid w:val="00084897"/>
    <w:rsid w:val="00085753"/>
    <w:rsid w:val="00085CA5"/>
    <w:rsid w:val="000868B3"/>
    <w:rsid w:val="0009087F"/>
    <w:rsid w:val="00092FBA"/>
    <w:rsid w:val="000943F2"/>
    <w:rsid w:val="00094648"/>
    <w:rsid w:val="000A07B4"/>
    <w:rsid w:val="000A2F7D"/>
    <w:rsid w:val="000A6F53"/>
    <w:rsid w:val="000A79D8"/>
    <w:rsid w:val="000B016D"/>
    <w:rsid w:val="000B0984"/>
    <w:rsid w:val="000B2D11"/>
    <w:rsid w:val="000B41DA"/>
    <w:rsid w:val="000C0B25"/>
    <w:rsid w:val="000C42E2"/>
    <w:rsid w:val="000C5885"/>
    <w:rsid w:val="000C70E5"/>
    <w:rsid w:val="000C77FD"/>
    <w:rsid w:val="000D3DA6"/>
    <w:rsid w:val="000D7620"/>
    <w:rsid w:val="000E00B8"/>
    <w:rsid w:val="000E1C46"/>
    <w:rsid w:val="000E5450"/>
    <w:rsid w:val="000E6C40"/>
    <w:rsid w:val="000F1357"/>
    <w:rsid w:val="000F1E51"/>
    <w:rsid w:val="000F337C"/>
    <w:rsid w:val="000F3827"/>
    <w:rsid w:val="000F702A"/>
    <w:rsid w:val="0010000E"/>
    <w:rsid w:val="001009B4"/>
    <w:rsid w:val="00100B01"/>
    <w:rsid w:val="00100B87"/>
    <w:rsid w:val="00105CD8"/>
    <w:rsid w:val="00106D91"/>
    <w:rsid w:val="00107ECF"/>
    <w:rsid w:val="00110537"/>
    <w:rsid w:val="00113259"/>
    <w:rsid w:val="00113FF7"/>
    <w:rsid w:val="00115F9A"/>
    <w:rsid w:val="001176AE"/>
    <w:rsid w:val="00117ABE"/>
    <w:rsid w:val="0012252A"/>
    <w:rsid w:val="00122845"/>
    <w:rsid w:val="00125B4F"/>
    <w:rsid w:val="001261A2"/>
    <w:rsid w:val="00132D04"/>
    <w:rsid w:val="001363D1"/>
    <w:rsid w:val="00136D83"/>
    <w:rsid w:val="00141CDC"/>
    <w:rsid w:val="00147F0C"/>
    <w:rsid w:val="00150C8B"/>
    <w:rsid w:val="00151519"/>
    <w:rsid w:val="00151AA2"/>
    <w:rsid w:val="00151F5F"/>
    <w:rsid w:val="00154290"/>
    <w:rsid w:val="00156755"/>
    <w:rsid w:val="0015755B"/>
    <w:rsid w:val="001647A0"/>
    <w:rsid w:val="00166B0F"/>
    <w:rsid w:val="00167A4D"/>
    <w:rsid w:val="001710F8"/>
    <w:rsid w:val="00171632"/>
    <w:rsid w:val="00171CDE"/>
    <w:rsid w:val="00172B7F"/>
    <w:rsid w:val="00172CF2"/>
    <w:rsid w:val="00176AF3"/>
    <w:rsid w:val="0018102D"/>
    <w:rsid w:val="0018352A"/>
    <w:rsid w:val="001850EF"/>
    <w:rsid w:val="00190A15"/>
    <w:rsid w:val="00190CD2"/>
    <w:rsid w:val="00193E28"/>
    <w:rsid w:val="001948D1"/>
    <w:rsid w:val="001A116D"/>
    <w:rsid w:val="001A22D0"/>
    <w:rsid w:val="001A7755"/>
    <w:rsid w:val="001B02A8"/>
    <w:rsid w:val="001B215C"/>
    <w:rsid w:val="001B31F2"/>
    <w:rsid w:val="001B366D"/>
    <w:rsid w:val="001B3F6D"/>
    <w:rsid w:val="001C5AE0"/>
    <w:rsid w:val="001D1E79"/>
    <w:rsid w:val="001D32F6"/>
    <w:rsid w:val="001D4122"/>
    <w:rsid w:val="001D5816"/>
    <w:rsid w:val="001E011F"/>
    <w:rsid w:val="001E3302"/>
    <w:rsid w:val="001E5B09"/>
    <w:rsid w:val="001E7ED8"/>
    <w:rsid w:val="001E7FDB"/>
    <w:rsid w:val="001F59EC"/>
    <w:rsid w:val="001F7092"/>
    <w:rsid w:val="002036E5"/>
    <w:rsid w:val="00206E6B"/>
    <w:rsid w:val="002103F2"/>
    <w:rsid w:val="002120F7"/>
    <w:rsid w:val="00213825"/>
    <w:rsid w:val="0021636C"/>
    <w:rsid w:val="00216C9D"/>
    <w:rsid w:val="00220A50"/>
    <w:rsid w:val="00220D79"/>
    <w:rsid w:val="00222921"/>
    <w:rsid w:val="00222C23"/>
    <w:rsid w:val="00226801"/>
    <w:rsid w:val="00227D2E"/>
    <w:rsid w:val="00235260"/>
    <w:rsid w:val="002354F0"/>
    <w:rsid w:val="002371EA"/>
    <w:rsid w:val="00243826"/>
    <w:rsid w:val="002513C3"/>
    <w:rsid w:val="002518CA"/>
    <w:rsid w:val="00253C77"/>
    <w:rsid w:val="0025691B"/>
    <w:rsid w:val="002606FE"/>
    <w:rsid w:val="00267D1B"/>
    <w:rsid w:val="00272C1B"/>
    <w:rsid w:val="00274237"/>
    <w:rsid w:val="002768EF"/>
    <w:rsid w:val="00276E0F"/>
    <w:rsid w:val="00277731"/>
    <w:rsid w:val="00282A0D"/>
    <w:rsid w:val="00282FF9"/>
    <w:rsid w:val="0029116D"/>
    <w:rsid w:val="00292D93"/>
    <w:rsid w:val="00293C4E"/>
    <w:rsid w:val="00295F5F"/>
    <w:rsid w:val="002A1440"/>
    <w:rsid w:val="002A2298"/>
    <w:rsid w:val="002A3503"/>
    <w:rsid w:val="002A3C6F"/>
    <w:rsid w:val="002A61D8"/>
    <w:rsid w:val="002A64CC"/>
    <w:rsid w:val="002A77E6"/>
    <w:rsid w:val="002A7D72"/>
    <w:rsid w:val="002B2E66"/>
    <w:rsid w:val="002B4790"/>
    <w:rsid w:val="002B632C"/>
    <w:rsid w:val="002B6E2B"/>
    <w:rsid w:val="002C1129"/>
    <w:rsid w:val="002C26F8"/>
    <w:rsid w:val="002C494E"/>
    <w:rsid w:val="002C5E15"/>
    <w:rsid w:val="002C62EA"/>
    <w:rsid w:val="002D16BB"/>
    <w:rsid w:val="002D35AA"/>
    <w:rsid w:val="002D40B0"/>
    <w:rsid w:val="002D4160"/>
    <w:rsid w:val="002E17C2"/>
    <w:rsid w:val="002E31B5"/>
    <w:rsid w:val="002E3D0F"/>
    <w:rsid w:val="002E3FB1"/>
    <w:rsid w:val="002E603F"/>
    <w:rsid w:val="002E79B5"/>
    <w:rsid w:val="002F46EF"/>
    <w:rsid w:val="002F76A9"/>
    <w:rsid w:val="00300793"/>
    <w:rsid w:val="00303D18"/>
    <w:rsid w:val="003051EE"/>
    <w:rsid w:val="00307874"/>
    <w:rsid w:val="0031020C"/>
    <w:rsid w:val="0031028B"/>
    <w:rsid w:val="003128DB"/>
    <w:rsid w:val="00315406"/>
    <w:rsid w:val="00315B1B"/>
    <w:rsid w:val="00316B5F"/>
    <w:rsid w:val="00316ECC"/>
    <w:rsid w:val="00320372"/>
    <w:rsid w:val="003225BB"/>
    <w:rsid w:val="00325DE8"/>
    <w:rsid w:val="0032645F"/>
    <w:rsid w:val="00332436"/>
    <w:rsid w:val="00332585"/>
    <w:rsid w:val="00332F7E"/>
    <w:rsid w:val="0033519B"/>
    <w:rsid w:val="00337CE3"/>
    <w:rsid w:val="003406BE"/>
    <w:rsid w:val="00341EA7"/>
    <w:rsid w:val="0034270E"/>
    <w:rsid w:val="00342A23"/>
    <w:rsid w:val="00346B5E"/>
    <w:rsid w:val="00346FB3"/>
    <w:rsid w:val="00347649"/>
    <w:rsid w:val="0035658E"/>
    <w:rsid w:val="00362328"/>
    <w:rsid w:val="003629CA"/>
    <w:rsid w:val="00365D4F"/>
    <w:rsid w:val="0036686C"/>
    <w:rsid w:val="003720B9"/>
    <w:rsid w:val="0037428A"/>
    <w:rsid w:val="00375FAF"/>
    <w:rsid w:val="00376E5F"/>
    <w:rsid w:val="003814D5"/>
    <w:rsid w:val="003830FB"/>
    <w:rsid w:val="00384E75"/>
    <w:rsid w:val="00384EF9"/>
    <w:rsid w:val="00385BD3"/>
    <w:rsid w:val="00386422"/>
    <w:rsid w:val="003905F0"/>
    <w:rsid w:val="00396846"/>
    <w:rsid w:val="003A5414"/>
    <w:rsid w:val="003A570A"/>
    <w:rsid w:val="003A6F5A"/>
    <w:rsid w:val="003A7725"/>
    <w:rsid w:val="003B153D"/>
    <w:rsid w:val="003B1A24"/>
    <w:rsid w:val="003B2362"/>
    <w:rsid w:val="003B262A"/>
    <w:rsid w:val="003B305B"/>
    <w:rsid w:val="003C0AD8"/>
    <w:rsid w:val="003D13D7"/>
    <w:rsid w:val="003E2034"/>
    <w:rsid w:val="003E551D"/>
    <w:rsid w:val="003F168A"/>
    <w:rsid w:val="003F2685"/>
    <w:rsid w:val="003F6EE1"/>
    <w:rsid w:val="0040212C"/>
    <w:rsid w:val="00403B0E"/>
    <w:rsid w:val="00404037"/>
    <w:rsid w:val="004063F0"/>
    <w:rsid w:val="00406CD3"/>
    <w:rsid w:val="00412BE5"/>
    <w:rsid w:val="0041479D"/>
    <w:rsid w:val="004148F3"/>
    <w:rsid w:val="00414C66"/>
    <w:rsid w:val="004164CD"/>
    <w:rsid w:val="00420022"/>
    <w:rsid w:val="0042122F"/>
    <w:rsid w:val="0043004F"/>
    <w:rsid w:val="00433164"/>
    <w:rsid w:val="004347A0"/>
    <w:rsid w:val="00434FCF"/>
    <w:rsid w:val="00441974"/>
    <w:rsid w:val="00443578"/>
    <w:rsid w:val="00443589"/>
    <w:rsid w:val="0044638F"/>
    <w:rsid w:val="004535E3"/>
    <w:rsid w:val="0045390B"/>
    <w:rsid w:val="00455AC8"/>
    <w:rsid w:val="00456023"/>
    <w:rsid w:val="00460846"/>
    <w:rsid w:val="004651E7"/>
    <w:rsid w:val="0047103B"/>
    <w:rsid w:val="00472883"/>
    <w:rsid w:val="00473928"/>
    <w:rsid w:val="00473F3A"/>
    <w:rsid w:val="00474BDC"/>
    <w:rsid w:val="00476A87"/>
    <w:rsid w:val="00476CB2"/>
    <w:rsid w:val="0047799C"/>
    <w:rsid w:val="00482742"/>
    <w:rsid w:val="00483C20"/>
    <w:rsid w:val="00485356"/>
    <w:rsid w:val="00490567"/>
    <w:rsid w:val="00492331"/>
    <w:rsid w:val="00493029"/>
    <w:rsid w:val="00494BC8"/>
    <w:rsid w:val="00495C27"/>
    <w:rsid w:val="004967C9"/>
    <w:rsid w:val="00497E10"/>
    <w:rsid w:val="004A231A"/>
    <w:rsid w:val="004A2C57"/>
    <w:rsid w:val="004A5C31"/>
    <w:rsid w:val="004A73A6"/>
    <w:rsid w:val="004B104B"/>
    <w:rsid w:val="004B2663"/>
    <w:rsid w:val="004B4013"/>
    <w:rsid w:val="004B55DD"/>
    <w:rsid w:val="004B7689"/>
    <w:rsid w:val="004C012C"/>
    <w:rsid w:val="004C099A"/>
    <w:rsid w:val="004C235D"/>
    <w:rsid w:val="004C2CBC"/>
    <w:rsid w:val="004C2DED"/>
    <w:rsid w:val="004C3A38"/>
    <w:rsid w:val="004C3DED"/>
    <w:rsid w:val="004C4B44"/>
    <w:rsid w:val="004C678D"/>
    <w:rsid w:val="004C684E"/>
    <w:rsid w:val="004D117D"/>
    <w:rsid w:val="004D34AC"/>
    <w:rsid w:val="004D35C6"/>
    <w:rsid w:val="004D3EB7"/>
    <w:rsid w:val="004D4DA7"/>
    <w:rsid w:val="004D6565"/>
    <w:rsid w:val="004D6E18"/>
    <w:rsid w:val="004D75BF"/>
    <w:rsid w:val="004E17C7"/>
    <w:rsid w:val="004F0B58"/>
    <w:rsid w:val="004F2D42"/>
    <w:rsid w:val="004F5717"/>
    <w:rsid w:val="004F60D6"/>
    <w:rsid w:val="004F6D65"/>
    <w:rsid w:val="004F7627"/>
    <w:rsid w:val="00502FF3"/>
    <w:rsid w:val="00503E0F"/>
    <w:rsid w:val="00504F87"/>
    <w:rsid w:val="005076A4"/>
    <w:rsid w:val="0051285E"/>
    <w:rsid w:val="0051691F"/>
    <w:rsid w:val="0051745F"/>
    <w:rsid w:val="00522E01"/>
    <w:rsid w:val="00525C08"/>
    <w:rsid w:val="00526A1F"/>
    <w:rsid w:val="005279A6"/>
    <w:rsid w:val="0053501B"/>
    <w:rsid w:val="00536163"/>
    <w:rsid w:val="00536204"/>
    <w:rsid w:val="00536C26"/>
    <w:rsid w:val="00536D30"/>
    <w:rsid w:val="0053713A"/>
    <w:rsid w:val="00537BF0"/>
    <w:rsid w:val="005424B5"/>
    <w:rsid w:val="00542A93"/>
    <w:rsid w:val="00545901"/>
    <w:rsid w:val="0054688B"/>
    <w:rsid w:val="00546A07"/>
    <w:rsid w:val="00550CC3"/>
    <w:rsid w:val="00552304"/>
    <w:rsid w:val="005569C6"/>
    <w:rsid w:val="00557473"/>
    <w:rsid w:val="00557763"/>
    <w:rsid w:val="005620EA"/>
    <w:rsid w:val="0056345F"/>
    <w:rsid w:val="0056579C"/>
    <w:rsid w:val="00565ED2"/>
    <w:rsid w:val="00567942"/>
    <w:rsid w:val="00570F78"/>
    <w:rsid w:val="0057107C"/>
    <w:rsid w:val="005714A6"/>
    <w:rsid w:val="00571DFB"/>
    <w:rsid w:val="00572356"/>
    <w:rsid w:val="00572F0E"/>
    <w:rsid w:val="005734FA"/>
    <w:rsid w:val="00573B01"/>
    <w:rsid w:val="00575803"/>
    <w:rsid w:val="0058027B"/>
    <w:rsid w:val="00580A32"/>
    <w:rsid w:val="005819DB"/>
    <w:rsid w:val="00585575"/>
    <w:rsid w:val="00587D67"/>
    <w:rsid w:val="00591580"/>
    <w:rsid w:val="00591DE6"/>
    <w:rsid w:val="00591F43"/>
    <w:rsid w:val="0059772F"/>
    <w:rsid w:val="005A0C0C"/>
    <w:rsid w:val="005A337F"/>
    <w:rsid w:val="005A66EC"/>
    <w:rsid w:val="005A7E36"/>
    <w:rsid w:val="005B2154"/>
    <w:rsid w:val="005B24DE"/>
    <w:rsid w:val="005B2AA0"/>
    <w:rsid w:val="005B2C39"/>
    <w:rsid w:val="005B3D2A"/>
    <w:rsid w:val="005B3D82"/>
    <w:rsid w:val="005B57B2"/>
    <w:rsid w:val="005C1C01"/>
    <w:rsid w:val="005D1FD1"/>
    <w:rsid w:val="005D2FD9"/>
    <w:rsid w:val="005D3A72"/>
    <w:rsid w:val="005D6813"/>
    <w:rsid w:val="005D6FCC"/>
    <w:rsid w:val="005E0C43"/>
    <w:rsid w:val="005E1583"/>
    <w:rsid w:val="005E2605"/>
    <w:rsid w:val="005E4A46"/>
    <w:rsid w:val="005E6FE5"/>
    <w:rsid w:val="005E7993"/>
    <w:rsid w:val="005F0D82"/>
    <w:rsid w:val="005F1B5D"/>
    <w:rsid w:val="005F3718"/>
    <w:rsid w:val="005F6DD6"/>
    <w:rsid w:val="005F72D8"/>
    <w:rsid w:val="00600527"/>
    <w:rsid w:val="00600DB6"/>
    <w:rsid w:val="00601025"/>
    <w:rsid w:val="00603E2B"/>
    <w:rsid w:val="0060434E"/>
    <w:rsid w:val="006045E8"/>
    <w:rsid w:val="0060654E"/>
    <w:rsid w:val="00610EDE"/>
    <w:rsid w:val="00611EA7"/>
    <w:rsid w:val="006131E8"/>
    <w:rsid w:val="00613296"/>
    <w:rsid w:val="00621F95"/>
    <w:rsid w:val="00624219"/>
    <w:rsid w:val="00625641"/>
    <w:rsid w:val="0062732E"/>
    <w:rsid w:val="0063125E"/>
    <w:rsid w:val="006328CD"/>
    <w:rsid w:val="00640F49"/>
    <w:rsid w:val="0064214A"/>
    <w:rsid w:val="00644271"/>
    <w:rsid w:val="00645E71"/>
    <w:rsid w:val="0065177C"/>
    <w:rsid w:val="0065764E"/>
    <w:rsid w:val="006631D9"/>
    <w:rsid w:val="0066343F"/>
    <w:rsid w:val="006644B9"/>
    <w:rsid w:val="00670373"/>
    <w:rsid w:val="006711B9"/>
    <w:rsid w:val="00671F2F"/>
    <w:rsid w:val="0067364C"/>
    <w:rsid w:val="00676584"/>
    <w:rsid w:val="00676C43"/>
    <w:rsid w:val="00677569"/>
    <w:rsid w:val="0068002E"/>
    <w:rsid w:val="006836F7"/>
    <w:rsid w:val="00687541"/>
    <w:rsid w:val="00690AC5"/>
    <w:rsid w:val="00694ED1"/>
    <w:rsid w:val="00696FF6"/>
    <w:rsid w:val="006A408A"/>
    <w:rsid w:val="006A42AF"/>
    <w:rsid w:val="006A43D5"/>
    <w:rsid w:val="006A4E3C"/>
    <w:rsid w:val="006B0123"/>
    <w:rsid w:val="006B5849"/>
    <w:rsid w:val="006B762E"/>
    <w:rsid w:val="006C07DE"/>
    <w:rsid w:val="006C2BB6"/>
    <w:rsid w:val="006C4DE8"/>
    <w:rsid w:val="006C572F"/>
    <w:rsid w:val="006C6D9D"/>
    <w:rsid w:val="006D13DE"/>
    <w:rsid w:val="006E397C"/>
    <w:rsid w:val="006E5715"/>
    <w:rsid w:val="006E5B56"/>
    <w:rsid w:val="006E6DB7"/>
    <w:rsid w:val="006F0B7B"/>
    <w:rsid w:val="006F111B"/>
    <w:rsid w:val="006F13C2"/>
    <w:rsid w:val="006F7E23"/>
    <w:rsid w:val="006F7FF5"/>
    <w:rsid w:val="00700F83"/>
    <w:rsid w:val="00701233"/>
    <w:rsid w:val="00703180"/>
    <w:rsid w:val="00703D67"/>
    <w:rsid w:val="007040BB"/>
    <w:rsid w:val="00705D51"/>
    <w:rsid w:val="00706752"/>
    <w:rsid w:val="00712088"/>
    <w:rsid w:val="00713209"/>
    <w:rsid w:val="00713C9D"/>
    <w:rsid w:val="007143A7"/>
    <w:rsid w:val="007146EA"/>
    <w:rsid w:val="00716EA4"/>
    <w:rsid w:val="00720DB5"/>
    <w:rsid w:val="00721ADE"/>
    <w:rsid w:val="0072399B"/>
    <w:rsid w:val="00724DB9"/>
    <w:rsid w:val="00731523"/>
    <w:rsid w:val="00734C95"/>
    <w:rsid w:val="007408A9"/>
    <w:rsid w:val="00740D15"/>
    <w:rsid w:val="007416A1"/>
    <w:rsid w:val="00742E97"/>
    <w:rsid w:val="00753C47"/>
    <w:rsid w:val="00754F5F"/>
    <w:rsid w:val="00755794"/>
    <w:rsid w:val="00760849"/>
    <w:rsid w:val="00760F3F"/>
    <w:rsid w:val="00763326"/>
    <w:rsid w:val="007637B0"/>
    <w:rsid w:val="00766700"/>
    <w:rsid w:val="00772CA7"/>
    <w:rsid w:val="00773C1D"/>
    <w:rsid w:val="007773F9"/>
    <w:rsid w:val="00777DC6"/>
    <w:rsid w:val="00785EEC"/>
    <w:rsid w:val="00792AD4"/>
    <w:rsid w:val="00795CE9"/>
    <w:rsid w:val="007A369B"/>
    <w:rsid w:val="007A5761"/>
    <w:rsid w:val="007A6B27"/>
    <w:rsid w:val="007A7056"/>
    <w:rsid w:val="007B4E80"/>
    <w:rsid w:val="007B5B54"/>
    <w:rsid w:val="007C1F66"/>
    <w:rsid w:val="007C1F73"/>
    <w:rsid w:val="007C31C6"/>
    <w:rsid w:val="007C39A1"/>
    <w:rsid w:val="007C4964"/>
    <w:rsid w:val="007C7E5D"/>
    <w:rsid w:val="007D0552"/>
    <w:rsid w:val="007D2536"/>
    <w:rsid w:val="007D3726"/>
    <w:rsid w:val="007D42F4"/>
    <w:rsid w:val="007D5C9D"/>
    <w:rsid w:val="007D7BEF"/>
    <w:rsid w:val="007E0884"/>
    <w:rsid w:val="007E29CE"/>
    <w:rsid w:val="007E39AE"/>
    <w:rsid w:val="007E416E"/>
    <w:rsid w:val="007E445E"/>
    <w:rsid w:val="007E45B0"/>
    <w:rsid w:val="007E4719"/>
    <w:rsid w:val="007E5916"/>
    <w:rsid w:val="007E61EC"/>
    <w:rsid w:val="007E6617"/>
    <w:rsid w:val="007F1164"/>
    <w:rsid w:val="00802329"/>
    <w:rsid w:val="008033B2"/>
    <w:rsid w:val="008037F0"/>
    <w:rsid w:val="00804A45"/>
    <w:rsid w:val="00804C1B"/>
    <w:rsid w:val="00804F5B"/>
    <w:rsid w:val="00805F71"/>
    <w:rsid w:val="00806F3D"/>
    <w:rsid w:val="00811BBA"/>
    <w:rsid w:val="008130A1"/>
    <w:rsid w:val="008131E0"/>
    <w:rsid w:val="008132A3"/>
    <w:rsid w:val="00820C2D"/>
    <w:rsid w:val="00821796"/>
    <w:rsid w:val="00822D80"/>
    <w:rsid w:val="0082666B"/>
    <w:rsid w:val="00826BDA"/>
    <w:rsid w:val="00827074"/>
    <w:rsid w:val="008270CD"/>
    <w:rsid w:val="0082725C"/>
    <w:rsid w:val="00830197"/>
    <w:rsid w:val="0083038D"/>
    <w:rsid w:val="00836560"/>
    <w:rsid w:val="008439D0"/>
    <w:rsid w:val="00843F3A"/>
    <w:rsid w:val="00847EF8"/>
    <w:rsid w:val="008504CD"/>
    <w:rsid w:val="00851E46"/>
    <w:rsid w:val="00853A10"/>
    <w:rsid w:val="00853C9E"/>
    <w:rsid w:val="00856C77"/>
    <w:rsid w:val="00857507"/>
    <w:rsid w:val="008579E5"/>
    <w:rsid w:val="00857A5F"/>
    <w:rsid w:val="008602AB"/>
    <w:rsid w:val="00866DDE"/>
    <w:rsid w:val="00867905"/>
    <w:rsid w:val="008761A6"/>
    <w:rsid w:val="00876E22"/>
    <w:rsid w:val="00877524"/>
    <w:rsid w:val="00881C27"/>
    <w:rsid w:val="00881F21"/>
    <w:rsid w:val="00882722"/>
    <w:rsid w:val="00883700"/>
    <w:rsid w:val="00886CA4"/>
    <w:rsid w:val="00887463"/>
    <w:rsid w:val="00887DD2"/>
    <w:rsid w:val="008902DF"/>
    <w:rsid w:val="00891E62"/>
    <w:rsid w:val="00891F99"/>
    <w:rsid w:val="00892B11"/>
    <w:rsid w:val="0089480A"/>
    <w:rsid w:val="00894E6A"/>
    <w:rsid w:val="008954DE"/>
    <w:rsid w:val="00897A36"/>
    <w:rsid w:val="008A1AE9"/>
    <w:rsid w:val="008A7A0A"/>
    <w:rsid w:val="008B130A"/>
    <w:rsid w:val="008B29FA"/>
    <w:rsid w:val="008B2F45"/>
    <w:rsid w:val="008B4A63"/>
    <w:rsid w:val="008B60BD"/>
    <w:rsid w:val="008C03CE"/>
    <w:rsid w:val="008C18E4"/>
    <w:rsid w:val="008C63BE"/>
    <w:rsid w:val="008C6999"/>
    <w:rsid w:val="008C7136"/>
    <w:rsid w:val="008D0CDC"/>
    <w:rsid w:val="008D1A18"/>
    <w:rsid w:val="008D3487"/>
    <w:rsid w:val="008D36FE"/>
    <w:rsid w:val="008D602B"/>
    <w:rsid w:val="008E0463"/>
    <w:rsid w:val="008E27C7"/>
    <w:rsid w:val="008E37AA"/>
    <w:rsid w:val="008E4107"/>
    <w:rsid w:val="008E774E"/>
    <w:rsid w:val="008E78B7"/>
    <w:rsid w:val="008F0FB3"/>
    <w:rsid w:val="008F1403"/>
    <w:rsid w:val="008F2B55"/>
    <w:rsid w:val="008F5321"/>
    <w:rsid w:val="008F546E"/>
    <w:rsid w:val="008F6A65"/>
    <w:rsid w:val="008F7048"/>
    <w:rsid w:val="00900176"/>
    <w:rsid w:val="00901934"/>
    <w:rsid w:val="00904564"/>
    <w:rsid w:val="00905DED"/>
    <w:rsid w:val="0090663E"/>
    <w:rsid w:val="00907B5E"/>
    <w:rsid w:val="009122C5"/>
    <w:rsid w:val="00912810"/>
    <w:rsid w:val="00912989"/>
    <w:rsid w:val="00913790"/>
    <w:rsid w:val="009138FC"/>
    <w:rsid w:val="009163E1"/>
    <w:rsid w:val="00917638"/>
    <w:rsid w:val="009208BE"/>
    <w:rsid w:val="00922C0A"/>
    <w:rsid w:val="0092461A"/>
    <w:rsid w:val="009255D8"/>
    <w:rsid w:val="00933311"/>
    <w:rsid w:val="0093368C"/>
    <w:rsid w:val="00935116"/>
    <w:rsid w:val="00936093"/>
    <w:rsid w:val="009402EF"/>
    <w:rsid w:val="0094077F"/>
    <w:rsid w:val="009412FE"/>
    <w:rsid w:val="00941D67"/>
    <w:rsid w:val="00942DED"/>
    <w:rsid w:val="009448B1"/>
    <w:rsid w:val="00950711"/>
    <w:rsid w:val="00955768"/>
    <w:rsid w:val="009566EA"/>
    <w:rsid w:val="00956827"/>
    <w:rsid w:val="00957852"/>
    <w:rsid w:val="009605CA"/>
    <w:rsid w:val="009613B8"/>
    <w:rsid w:val="009631AB"/>
    <w:rsid w:val="009634F7"/>
    <w:rsid w:val="00972DD2"/>
    <w:rsid w:val="00973071"/>
    <w:rsid w:val="0097377B"/>
    <w:rsid w:val="00973D3E"/>
    <w:rsid w:val="00985E3D"/>
    <w:rsid w:val="00995FB6"/>
    <w:rsid w:val="00997904"/>
    <w:rsid w:val="009A0B11"/>
    <w:rsid w:val="009A2DD6"/>
    <w:rsid w:val="009A413D"/>
    <w:rsid w:val="009A4B92"/>
    <w:rsid w:val="009A5969"/>
    <w:rsid w:val="009A5CDD"/>
    <w:rsid w:val="009A6FEC"/>
    <w:rsid w:val="009B037E"/>
    <w:rsid w:val="009B0A44"/>
    <w:rsid w:val="009B1417"/>
    <w:rsid w:val="009B66FB"/>
    <w:rsid w:val="009C114C"/>
    <w:rsid w:val="009C22A2"/>
    <w:rsid w:val="009C4F46"/>
    <w:rsid w:val="009D09CB"/>
    <w:rsid w:val="009D1119"/>
    <w:rsid w:val="009D3111"/>
    <w:rsid w:val="009D6C65"/>
    <w:rsid w:val="009D740E"/>
    <w:rsid w:val="009E01CE"/>
    <w:rsid w:val="009E082F"/>
    <w:rsid w:val="009E0D0C"/>
    <w:rsid w:val="009E2786"/>
    <w:rsid w:val="009E2BF7"/>
    <w:rsid w:val="009E43E6"/>
    <w:rsid w:val="009E4408"/>
    <w:rsid w:val="009E4EE8"/>
    <w:rsid w:val="009E66B6"/>
    <w:rsid w:val="009F17F9"/>
    <w:rsid w:val="009F5E1E"/>
    <w:rsid w:val="009F757C"/>
    <w:rsid w:val="00A02084"/>
    <w:rsid w:val="00A03CC4"/>
    <w:rsid w:val="00A04E01"/>
    <w:rsid w:val="00A05C40"/>
    <w:rsid w:val="00A05E86"/>
    <w:rsid w:val="00A1011F"/>
    <w:rsid w:val="00A107F6"/>
    <w:rsid w:val="00A10845"/>
    <w:rsid w:val="00A130F0"/>
    <w:rsid w:val="00A13308"/>
    <w:rsid w:val="00A1450B"/>
    <w:rsid w:val="00A16517"/>
    <w:rsid w:val="00A165CC"/>
    <w:rsid w:val="00A20A11"/>
    <w:rsid w:val="00A22099"/>
    <w:rsid w:val="00A22628"/>
    <w:rsid w:val="00A237F4"/>
    <w:rsid w:val="00A25FDF"/>
    <w:rsid w:val="00A35A1B"/>
    <w:rsid w:val="00A375FC"/>
    <w:rsid w:val="00A37C5F"/>
    <w:rsid w:val="00A42B69"/>
    <w:rsid w:val="00A433B1"/>
    <w:rsid w:val="00A45B0A"/>
    <w:rsid w:val="00A5224E"/>
    <w:rsid w:val="00A53B03"/>
    <w:rsid w:val="00A54601"/>
    <w:rsid w:val="00A55030"/>
    <w:rsid w:val="00A614B1"/>
    <w:rsid w:val="00A63F3E"/>
    <w:rsid w:val="00A63F52"/>
    <w:rsid w:val="00A64AB7"/>
    <w:rsid w:val="00A65B4E"/>
    <w:rsid w:val="00A71C3B"/>
    <w:rsid w:val="00A72160"/>
    <w:rsid w:val="00A73665"/>
    <w:rsid w:val="00A7618E"/>
    <w:rsid w:val="00A800DC"/>
    <w:rsid w:val="00A83869"/>
    <w:rsid w:val="00A8677B"/>
    <w:rsid w:val="00A86A1B"/>
    <w:rsid w:val="00A9078D"/>
    <w:rsid w:val="00A91327"/>
    <w:rsid w:val="00A93343"/>
    <w:rsid w:val="00A9466E"/>
    <w:rsid w:val="00A95BB6"/>
    <w:rsid w:val="00AB0494"/>
    <w:rsid w:val="00AB0869"/>
    <w:rsid w:val="00AB4F1D"/>
    <w:rsid w:val="00AB7803"/>
    <w:rsid w:val="00AC3D89"/>
    <w:rsid w:val="00AC48CC"/>
    <w:rsid w:val="00AC578D"/>
    <w:rsid w:val="00AD217C"/>
    <w:rsid w:val="00AD3FA9"/>
    <w:rsid w:val="00AD789D"/>
    <w:rsid w:val="00AD7E8B"/>
    <w:rsid w:val="00AE106C"/>
    <w:rsid w:val="00AE2284"/>
    <w:rsid w:val="00AE22ED"/>
    <w:rsid w:val="00AE24A5"/>
    <w:rsid w:val="00AE7622"/>
    <w:rsid w:val="00AE7BFD"/>
    <w:rsid w:val="00AF584F"/>
    <w:rsid w:val="00AF6227"/>
    <w:rsid w:val="00AF6355"/>
    <w:rsid w:val="00AF7B3F"/>
    <w:rsid w:val="00B02123"/>
    <w:rsid w:val="00B0550A"/>
    <w:rsid w:val="00B05E74"/>
    <w:rsid w:val="00B06575"/>
    <w:rsid w:val="00B06C74"/>
    <w:rsid w:val="00B1016B"/>
    <w:rsid w:val="00B122EE"/>
    <w:rsid w:val="00B15404"/>
    <w:rsid w:val="00B15E2D"/>
    <w:rsid w:val="00B15E87"/>
    <w:rsid w:val="00B22897"/>
    <w:rsid w:val="00B23D3A"/>
    <w:rsid w:val="00B260B0"/>
    <w:rsid w:val="00B26916"/>
    <w:rsid w:val="00B27280"/>
    <w:rsid w:val="00B3052D"/>
    <w:rsid w:val="00B30F08"/>
    <w:rsid w:val="00B3180E"/>
    <w:rsid w:val="00B32B5D"/>
    <w:rsid w:val="00B33B66"/>
    <w:rsid w:val="00B34323"/>
    <w:rsid w:val="00B34FA4"/>
    <w:rsid w:val="00B36996"/>
    <w:rsid w:val="00B37A42"/>
    <w:rsid w:val="00B40D01"/>
    <w:rsid w:val="00B464B7"/>
    <w:rsid w:val="00B559F4"/>
    <w:rsid w:val="00B56C87"/>
    <w:rsid w:val="00B60BA3"/>
    <w:rsid w:val="00B64821"/>
    <w:rsid w:val="00B65941"/>
    <w:rsid w:val="00B67080"/>
    <w:rsid w:val="00B71751"/>
    <w:rsid w:val="00B71795"/>
    <w:rsid w:val="00B8128E"/>
    <w:rsid w:val="00B81489"/>
    <w:rsid w:val="00B83029"/>
    <w:rsid w:val="00B85BAB"/>
    <w:rsid w:val="00B90817"/>
    <w:rsid w:val="00B96794"/>
    <w:rsid w:val="00B96B67"/>
    <w:rsid w:val="00B97198"/>
    <w:rsid w:val="00BA29FF"/>
    <w:rsid w:val="00BA4A4C"/>
    <w:rsid w:val="00BA4E09"/>
    <w:rsid w:val="00BA54E4"/>
    <w:rsid w:val="00BA78F4"/>
    <w:rsid w:val="00BB0240"/>
    <w:rsid w:val="00BB1302"/>
    <w:rsid w:val="00BB13F1"/>
    <w:rsid w:val="00BB159D"/>
    <w:rsid w:val="00BB7D10"/>
    <w:rsid w:val="00BC5854"/>
    <w:rsid w:val="00BC6386"/>
    <w:rsid w:val="00BD1293"/>
    <w:rsid w:val="00BD18E4"/>
    <w:rsid w:val="00BD2C60"/>
    <w:rsid w:val="00BD2D71"/>
    <w:rsid w:val="00BD3516"/>
    <w:rsid w:val="00BD6F5E"/>
    <w:rsid w:val="00BD782A"/>
    <w:rsid w:val="00BE1EC9"/>
    <w:rsid w:val="00BF4E9F"/>
    <w:rsid w:val="00C001F7"/>
    <w:rsid w:val="00C05409"/>
    <w:rsid w:val="00C10CAA"/>
    <w:rsid w:val="00C1330F"/>
    <w:rsid w:val="00C13423"/>
    <w:rsid w:val="00C14533"/>
    <w:rsid w:val="00C15A9F"/>
    <w:rsid w:val="00C17174"/>
    <w:rsid w:val="00C21775"/>
    <w:rsid w:val="00C255B4"/>
    <w:rsid w:val="00C3334D"/>
    <w:rsid w:val="00C33B53"/>
    <w:rsid w:val="00C33D61"/>
    <w:rsid w:val="00C35A26"/>
    <w:rsid w:val="00C46E66"/>
    <w:rsid w:val="00C52965"/>
    <w:rsid w:val="00C54093"/>
    <w:rsid w:val="00C551D1"/>
    <w:rsid w:val="00C554C0"/>
    <w:rsid w:val="00C560B4"/>
    <w:rsid w:val="00C568F8"/>
    <w:rsid w:val="00C60627"/>
    <w:rsid w:val="00C636E8"/>
    <w:rsid w:val="00C63D90"/>
    <w:rsid w:val="00C71893"/>
    <w:rsid w:val="00C800FC"/>
    <w:rsid w:val="00C8178C"/>
    <w:rsid w:val="00C83DF2"/>
    <w:rsid w:val="00C84A53"/>
    <w:rsid w:val="00C9046F"/>
    <w:rsid w:val="00C90D8D"/>
    <w:rsid w:val="00C92219"/>
    <w:rsid w:val="00C92F64"/>
    <w:rsid w:val="00C9383A"/>
    <w:rsid w:val="00C96E64"/>
    <w:rsid w:val="00CA5573"/>
    <w:rsid w:val="00CA5E7B"/>
    <w:rsid w:val="00CB23DD"/>
    <w:rsid w:val="00CB3838"/>
    <w:rsid w:val="00CB3B57"/>
    <w:rsid w:val="00CB47EE"/>
    <w:rsid w:val="00CB526D"/>
    <w:rsid w:val="00CC14F7"/>
    <w:rsid w:val="00CC1FFB"/>
    <w:rsid w:val="00CC3150"/>
    <w:rsid w:val="00CC62AA"/>
    <w:rsid w:val="00CC631B"/>
    <w:rsid w:val="00CC6B61"/>
    <w:rsid w:val="00CC6B80"/>
    <w:rsid w:val="00CC7478"/>
    <w:rsid w:val="00CD4B5E"/>
    <w:rsid w:val="00CD7ED8"/>
    <w:rsid w:val="00CE1B23"/>
    <w:rsid w:val="00CE1EC8"/>
    <w:rsid w:val="00CE2F59"/>
    <w:rsid w:val="00CE3D71"/>
    <w:rsid w:val="00CE4CDF"/>
    <w:rsid w:val="00CE6AEF"/>
    <w:rsid w:val="00CF0406"/>
    <w:rsid w:val="00CF0B00"/>
    <w:rsid w:val="00CF14C5"/>
    <w:rsid w:val="00CF64C5"/>
    <w:rsid w:val="00CF73E6"/>
    <w:rsid w:val="00D032C6"/>
    <w:rsid w:val="00D05C42"/>
    <w:rsid w:val="00D17BF3"/>
    <w:rsid w:val="00D212BD"/>
    <w:rsid w:val="00D229E1"/>
    <w:rsid w:val="00D234ED"/>
    <w:rsid w:val="00D250B8"/>
    <w:rsid w:val="00D2734D"/>
    <w:rsid w:val="00D30351"/>
    <w:rsid w:val="00D30AAD"/>
    <w:rsid w:val="00D30B84"/>
    <w:rsid w:val="00D3147F"/>
    <w:rsid w:val="00D32970"/>
    <w:rsid w:val="00D3437B"/>
    <w:rsid w:val="00D36B47"/>
    <w:rsid w:val="00D36D50"/>
    <w:rsid w:val="00D46AA4"/>
    <w:rsid w:val="00D500EC"/>
    <w:rsid w:val="00D526EA"/>
    <w:rsid w:val="00D5489F"/>
    <w:rsid w:val="00D57389"/>
    <w:rsid w:val="00D633D6"/>
    <w:rsid w:val="00D7129F"/>
    <w:rsid w:val="00D727C6"/>
    <w:rsid w:val="00D74374"/>
    <w:rsid w:val="00D75BBF"/>
    <w:rsid w:val="00D766C5"/>
    <w:rsid w:val="00D76C76"/>
    <w:rsid w:val="00D8189C"/>
    <w:rsid w:val="00D845BC"/>
    <w:rsid w:val="00D938A3"/>
    <w:rsid w:val="00D9786D"/>
    <w:rsid w:val="00DA2A55"/>
    <w:rsid w:val="00DA4C71"/>
    <w:rsid w:val="00DA6B7D"/>
    <w:rsid w:val="00DA766A"/>
    <w:rsid w:val="00DB04E9"/>
    <w:rsid w:val="00DC1444"/>
    <w:rsid w:val="00DC2D8D"/>
    <w:rsid w:val="00DC6429"/>
    <w:rsid w:val="00DD2B79"/>
    <w:rsid w:val="00DD3F3E"/>
    <w:rsid w:val="00DD44AB"/>
    <w:rsid w:val="00DD558C"/>
    <w:rsid w:val="00DE2DFD"/>
    <w:rsid w:val="00DF0887"/>
    <w:rsid w:val="00DF3736"/>
    <w:rsid w:val="00DF60B5"/>
    <w:rsid w:val="00DF718C"/>
    <w:rsid w:val="00E02FBF"/>
    <w:rsid w:val="00E03289"/>
    <w:rsid w:val="00E033FC"/>
    <w:rsid w:val="00E05335"/>
    <w:rsid w:val="00E10B0B"/>
    <w:rsid w:val="00E13924"/>
    <w:rsid w:val="00E13A8A"/>
    <w:rsid w:val="00E17682"/>
    <w:rsid w:val="00E22A21"/>
    <w:rsid w:val="00E25D78"/>
    <w:rsid w:val="00E26D22"/>
    <w:rsid w:val="00E35569"/>
    <w:rsid w:val="00E403E0"/>
    <w:rsid w:val="00E41FD1"/>
    <w:rsid w:val="00E43554"/>
    <w:rsid w:val="00E45273"/>
    <w:rsid w:val="00E45B45"/>
    <w:rsid w:val="00E46217"/>
    <w:rsid w:val="00E47475"/>
    <w:rsid w:val="00E50C4B"/>
    <w:rsid w:val="00E51DEE"/>
    <w:rsid w:val="00E52191"/>
    <w:rsid w:val="00E525C7"/>
    <w:rsid w:val="00E53B05"/>
    <w:rsid w:val="00E53BC6"/>
    <w:rsid w:val="00E61B0B"/>
    <w:rsid w:val="00E6457D"/>
    <w:rsid w:val="00E64DBC"/>
    <w:rsid w:val="00E64F3B"/>
    <w:rsid w:val="00E64FD3"/>
    <w:rsid w:val="00E67C89"/>
    <w:rsid w:val="00E67E06"/>
    <w:rsid w:val="00E73E54"/>
    <w:rsid w:val="00E744DE"/>
    <w:rsid w:val="00E74A4E"/>
    <w:rsid w:val="00E77145"/>
    <w:rsid w:val="00E84932"/>
    <w:rsid w:val="00E84C34"/>
    <w:rsid w:val="00E86F2C"/>
    <w:rsid w:val="00E86F7F"/>
    <w:rsid w:val="00E87A7C"/>
    <w:rsid w:val="00E92B30"/>
    <w:rsid w:val="00E94551"/>
    <w:rsid w:val="00E97516"/>
    <w:rsid w:val="00EA05E0"/>
    <w:rsid w:val="00EA1110"/>
    <w:rsid w:val="00EA2A86"/>
    <w:rsid w:val="00EA4008"/>
    <w:rsid w:val="00EC221A"/>
    <w:rsid w:val="00EC4791"/>
    <w:rsid w:val="00EC48A7"/>
    <w:rsid w:val="00EC4C0A"/>
    <w:rsid w:val="00EC5B2C"/>
    <w:rsid w:val="00EC6C2F"/>
    <w:rsid w:val="00EC757A"/>
    <w:rsid w:val="00ED008D"/>
    <w:rsid w:val="00ED12F4"/>
    <w:rsid w:val="00ED4006"/>
    <w:rsid w:val="00ED65AF"/>
    <w:rsid w:val="00EE119A"/>
    <w:rsid w:val="00EE6F1B"/>
    <w:rsid w:val="00EF0FAF"/>
    <w:rsid w:val="00EF17F3"/>
    <w:rsid w:val="00EF2DB2"/>
    <w:rsid w:val="00EF74B2"/>
    <w:rsid w:val="00F00F3A"/>
    <w:rsid w:val="00F03AD9"/>
    <w:rsid w:val="00F058ED"/>
    <w:rsid w:val="00F058F6"/>
    <w:rsid w:val="00F07301"/>
    <w:rsid w:val="00F12669"/>
    <w:rsid w:val="00F224B0"/>
    <w:rsid w:val="00F3397F"/>
    <w:rsid w:val="00F33BC7"/>
    <w:rsid w:val="00F33FD9"/>
    <w:rsid w:val="00F34EDC"/>
    <w:rsid w:val="00F36358"/>
    <w:rsid w:val="00F37086"/>
    <w:rsid w:val="00F40F3E"/>
    <w:rsid w:val="00F43338"/>
    <w:rsid w:val="00F438DE"/>
    <w:rsid w:val="00F44CFF"/>
    <w:rsid w:val="00F51CB2"/>
    <w:rsid w:val="00F546A7"/>
    <w:rsid w:val="00F54C8F"/>
    <w:rsid w:val="00F55780"/>
    <w:rsid w:val="00F608E4"/>
    <w:rsid w:val="00F60E9B"/>
    <w:rsid w:val="00F6228E"/>
    <w:rsid w:val="00F635D5"/>
    <w:rsid w:val="00F63705"/>
    <w:rsid w:val="00F641AF"/>
    <w:rsid w:val="00F670F2"/>
    <w:rsid w:val="00F6788F"/>
    <w:rsid w:val="00F7065F"/>
    <w:rsid w:val="00F70D29"/>
    <w:rsid w:val="00F71910"/>
    <w:rsid w:val="00F73073"/>
    <w:rsid w:val="00F739FF"/>
    <w:rsid w:val="00F73FD9"/>
    <w:rsid w:val="00F800C4"/>
    <w:rsid w:val="00F8295F"/>
    <w:rsid w:val="00F836FF"/>
    <w:rsid w:val="00F837E9"/>
    <w:rsid w:val="00F93AC9"/>
    <w:rsid w:val="00F94311"/>
    <w:rsid w:val="00F94B14"/>
    <w:rsid w:val="00F951F2"/>
    <w:rsid w:val="00F96A83"/>
    <w:rsid w:val="00FA0D23"/>
    <w:rsid w:val="00FA5C00"/>
    <w:rsid w:val="00FA5F82"/>
    <w:rsid w:val="00FB3A36"/>
    <w:rsid w:val="00FC11DB"/>
    <w:rsid w:val="00FC3AAE"/>
    <w:rsid w:val="00FC75E3"/>
    <w:rsid w:val="00FD1A9D"/>
    <w:rsid w:val="00FD22FD"/>
    <w:rsid w:val="00FD2556"/>
    <w:rsid w:val="00FE0F76"/>
    <w:rsid w:val="00FE168C"/>
    <w:rsid w:val="00FE1834"/>
    <w:rsid w:val="00FE1A91"/>
    <w:rsid w:val="00FE20CE"/>
    <w:rsid w:val="00FE2308"/>
    <w:rsid w:val="00FE4065"/>
    <w:rsid w:val="00FE76E3"/>
    <w:rsid w:val="00FF013A"/>
    <w:rsid w:val="00FF09A9"/>
    <w:rsid w:val="00FF100F"/>
    <w:rsid w:val="00FF1546"/>
    <w:rsid w:val="00FF24B2"/>
    <w:rsid w:val="00FF443A"/>
    <w:rsid w:val="00FF5BA1"/>
    <w:rsid w:val="00FF6E5B"/>
    <w:rsid w:val="00FF77CC"/>
    <w:rsid w:val="02AA2FCD"/>
    <w:rsid w:val="054AA0B2"/>
    <w:rsid w:val="080B7052"/>
    <w:rsid w:val="0C38614E"/>
    <w:rsid w:val="106D18A1"/>
    <w:rsid w:val="20B939A7"/>
    <w:rsid w:val="28C91A48"/>
    <w:rsid w:val="2CA029BF"/>
    <w:rsid w:val="337307C9"/>
    <w:rsid w:val="4196895F"/>
    <w:rsid w:val="4A5B2DDF"/>
    <w:rsid w:val="551C0709"/>
    <w:rsid w:val="55AE13D1"/>
    <w:rsid w:val="55B650CC"/>
    <w:rsid w:val="568CE5F4"/>
    <w:rsid w:val="60425794"/>
    <w:rsid w:val="6300D252"/>
    <w:rsid w:val="637C3B0C"/>
    <w:rsid w:val="638939E0"/>
    <w:rsid w:val="64070A25"/>
    <w:rsid w:val="690B68A9"/>
    <w:rsid w:val="73B5410E"/>
    <w:rsid w:val="7DFF50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9714B888-105E-4CAD-AB55-D3B15D25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55"/>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1"/>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3"/>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1">
    <w:name w:val="Table Grid1"/>
    <w:rsid w:val="00172B7F"/>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39"/>
    <w:rsid w:val="00172B7F"/>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
    <w:name w:val="AA Body Text"/>
    <w:basedOn w:val="Normal"/>
    <w:link w:val="AABodyTextChar"/>
    <w:qFormat/>
    <w:rsid w:val="00DC1444"/>
    <w:pPr>
      <w:spacing w:before="80" w:after="80" w:line="240" w:lineRule="exact"/>
    </w:pPr>
    <w:rPr>
      <w:rFonts w:ascii="Kalinga" w:eastAsiaTheme="minorHAnsi" w:hAnsi="Kalinga" w:cs="Kalinga"/>
      <w:sz w:val="19"/>
      <w:szCs w:val="20"/>
      <w:lang w:eastAsia="en-AU" w:bidi="ar-SA"/>
    </w:rPr>
  </w:style>
  <w:style w:type="character" w:customStyle="1" w:styleId="AABodyTextChar">
    <w:name w:val="AA Body Text Char"/>
    <w:basedOn w:val="DefaultParagraphFont"/>
    <w:link w:val="AABodyText"/>
    <w:rsid w:val="00DC1444"/>
    <w:rPr>
      <w:rFonts w:ascii="Kalinga" w:eastAsiaTheme="minorHAnsi" w:hAnsi="Kalinga" w:cs="Kalinga"/>
      <w:sz w:val="19"/>
      <w:szCs w:val="20"/>
      <w:lang w:eastAsia="en-AU" w:bidi="ar-SA"/>
    </w:rPr>
  </w:style>
  <w:style w:type="paragraph" w:customStyle="1" w:styleId="AATableHead">
    <w:name w:val="AA Table Head"/>
    <w:basedOn w:val="Normal"/>
    <w:qFormat/>
    <w:rsid w:val="00DC1444"/>
    <w:pPr>
      <w:spacing w:before="80" w:after="80" w:line="280" w:lineRule="exact"/>
    </w:pPr>
    <w:rPr>
      <w:rFonts w:ascii="Kalinga" w:eastAsia="Times New Roman" w:hAnsi="Kalinga" w:cs="Kalinga"/>
      <w:b/>
      <w:sz w:val="19"/>
      <w:szCs w:val="19"/>
      <w:lang w:eastAsia="en-US" w:bidi="ar-SA"/>
    </w:rPr>
  </w:style>
  <w:style w:type="paragraph" w:customStyle="1" w:styleId="AAAnswerText">
    <w:name w:val="AA Answer Text"/>
    <w:basedOn w:val="Normal"/>
    <w:uiPriority w:val="99"/>
    <w:qFormat/>
    <w:rsid w:val="00DC1444"/>
    <w:pPr>
      <w:spacing w:before="80" w:after="80" w:line="240" w:lineRule="exact"/>
    </w:pPr>
    <w:rPr>
      <w:rFonts w:ascii="Kalinga" w:eastAsiaTheme="minorHAnsi" w:hAnsi="Kalinga" w:cs="Kalinga"/>
      <w:i/>
      <w:color w:val="FF0000"/>
      <w:sz w:val="19"/>
      <w:szCs w:val="20"/>
      <w:lang w:eastAsia="en-AU" w:bidi="ar-SA"/>
    </w:rPr>
  </w:style>
  <w:style w:type="paragraph" w:customStyle="1" w:styleId="AABodyTextab">
    <w:name w:val="AA Body Text a) b)"/>
    <w:qFormat/>
    <w:rsid w:val="00DC1444"/>
    <w:pPr>
      <w:numPr>
        <w:numId w:val="6"/>
      </w:numPr>
      <w:spacing w:before="120" w:after="80" w:line="240" w:lineRule="exact"/>
    </w:pPr>
    <w:rPr>
      <w:rFonts w:ascii="Kalinga" w:eastAsiaTheme="minorHAnsi" w:hAnsi="Kalinga" w:cs="Kalinga"/>
      <w:sz w:val="19"/>
      <w:szCs w:val="19"/>
      <w:lang w:eastAsia="en-AU" w:bidi="ar-SA"/>
    </w:rPr>
  </w:style>
  <w:style w:type="paragraph" w:customStyle="1" w:styleId="AAAnswerIndent63">
    <w:name w:val="AA Answer Indent .63"/>
    <w:qFormat/>
    <w:rsid w:val="00DC1444"/>
    <w:pPr>
      <w:spacing w:before="80" w:after="80" w:line="240" w:lineRule="exact"/>
      <w:ind w:left="357"/>
    </w:pPr>
    <w:rPr>
      <w:rFonts w:ascii="Kalinga" w:eastAsiaTheme="minorHAnsi" w:hAnsi="Kalinga" w:cs="Kalinga"/>
      <w:i/>
      <w:color w:val="FF0000"/>
      <w:sz w:val="19"/>
      <w:szCs w:val="20"/>
      <w:lang w:eastAsia="en-AU" w:bidi="ar-SA"/>
    </w:rPr>
  </w:style>
  <w:style w:type="paragraph" w:customStyle="1" w:styleId="AAAnswerBullet127">
    <w:name w:val="AA Answer Bullet 1.27"/>
    <w:qFormat/>
    <w:rsid w:val="00DC1444"/>
    <w:pPr>
      <w:numPr>
        <w:numId w:val="5"/>
      </w:numPr>
      <w:spacing w:before="80" w:after="80" w:line="240" w:lineRule="exact"/>
    </w:pPr>
    <w:rPr>
      <w:rFonts w:ascii="Kalinga" w:eastAsiaTheme="minorHAnsi" w:hAnsi="Kalinga" w:cs="Kalinga"/>
      <w:i/>
      <w:color w:val="FF0000"/>
      <w:sz w:val="19"/>
      <w:szCs w:val="22"/>
      <w:lang w:eastAsia="en-US" w:bidi="ar-SA"/>
    </w:rPr>
  </w:style>
  <w:style w:type="table" w:styleId="TableGrid">
    <w:name w:val="Table Grid"/>
    <w:aliases w:val="ARA Table"/>
    <w:basedOn w:val="TableNormal"/>
    <w:uiPriority w:val="39"/>
    <w:rsid w:val="00DC1444"/>
    <w:pPr>
      <w:spacing w:after="0" w:line="240" w:lineRule="auto"/>
    </w:pPr>
    <w:rPr>
      <w:rFonts w:eastAsiaTheme="minorHAns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OWorksAssessorGuidance">
    <w:name w:val="RTO Works Assessor Guidance"/>
    <w:rsid w:val="00DC1444"/>
    <w:pPr>
      <w:spacing w:before="120" w:after="120" w:line="288" w:lineRule="auto"/>
    </w:pPr>
    <w:rPr>
      <w:rFonts w:ascii="Arial" w:eastAsiaTheme="minorHAnsi" w:hAnsi="Arial" w:cs="Arial"/>
      <w:color w:val="FF0000"/>
      <w:sz w:val="20"/>
      <w:szCs w:val="20"/>
      <w:lang w:eastAsia="en-US" w:bidi="ar-SA"/>
    </w:rPr>
  </w:style>
  <w:style w:type="paragraph" w:customStyle="1" w:styleId="RTOWorksAssessorGuidanceIndented">
    <w:name w:val="RTO Works Assessor Guidance Indented"/>
    <w:rsid w:val="00DC1444"/>
    <w:pPr>
      <w:spacing w:before="120" w:after="120" w:line="288" w:lineRule="auto"/>
      <w:ind w:left="425"/>
    </w:pPr>
    <w:rPr>
      <w:rFonts w:ascii="Arial" w:eastAsiaTheme="minorHAnsi" w:hAnsi="Arial" w:cs="Arial"/>
      <w:color w:val="FF0000"/>
      <w:sz w:val="20"/>
      <w:szCs w:val="20"/>
      <w:lang w:eastAsia="en-US" w:bidi="ar-SA"/>
    </w:rPr>
  </w:style>
  <w:style w:type="paragraph" w:customStyle="1" w:styleId="RTOWorksAssessmentNumbers">
    <w:name w:val="RTO Works Assessment Numbers"/>
    <w:link w:val="RTOWorksAssessmentNumbersChar"/>
    <w:rsid w:val="00DC1444"/>
    <w:pPr>
      <w:numPr>
        <w:numId w:val="7"/>
      </w:numPr>
      <w:spacing w:before="360" w:after="120" w:line="288" w:lineRule="auto"/>
    </w:pPr>
    <w:rPr>
      <w:rFonts w:ascii="Arial" w:eastAsiaTheme="minorHAnsi" w:hAnsi="Arial" w:cs="Arial"/>
      <w:sz w:val="20"/>
      <w:szCs w:val="20"/>
      <w:lang w:eastAsia="en-US" w:bidi="ar-SA"/>
    </w:rPr>
  </w:style>
  <w:style w:type="paragraph" w:customStyle="1" w:styleId="RTOWorksbquestion">
    <w:name w:val="RTO Works b question"/>
    <w:basedOn w:val="RTOWorksAssessmentNumbers"/>
    <w:rsid w:val="00DC1444"/>
    <w:pPr>
      <w:numPr>
        <w:ilvl w:val="1"/>
      </w:numPr>
      <w:tabs>
        <w:tab w:val="num" w:pos="1440"/>
      </w:tabs>
      <w:ind w:left="0" w:firstLine="0"/>
    </w:pPr>
  </w:style>
  <w:style w:type="character" w:customStyle="1" w:styleId="RTOWorksAssessmentNumbersChar">
    <w:name w:val="RTO Works Assessment Numbers Char"/>
    <w:basedOn w:val="DefaultParagraphFont"/>
    <w:link w:val="RTOWorksAssessmentNumbers"/>
    <w:rsid w:val="00DC1444"/>
    <w:rPr>
      <w:rFonts w:ascii="Arial" w:eastAsiaTheme="minorHAnsi" w:hAnsi="Arial" w:cs="Arial"/>
      <w:sz w:val="20"/>
      <w:szCs w:val="20"/>
      <w:lang w:eastAsia="en-US" w:bidi="ar-SA"/>
    </w:rPr>
  </w:style>
  <w:style w:type="paragraph" w:customStyle="1" w:styleId="RTOWorksAssessorGuidanceBulletInd1">
    <w:name w:val="RTO Works Assessor Guidance Bullet Ind 1"/>
    <w:rsid w:val="00DC1444"/>
    <w:pPr>
      <w:numPr>
        <w:numId w:val="8"/>
      </w:numPr>
      <w:spacing w:before="120" w:after="120" w:line="288" w:lineRule="auto"/>
    </w:pPr>
    <w:rPr>
      <w:rFonts w:ascii="Arial" w:eastAsiaTheme="minorHAnsi" w:hAnsi="Arial" w:cs="Arial"/>
      <w:color w:val="FF0000"/>
      <w:sz w:val="20"/>
      <w:szCs w:val="20"/>
      <w:lang w:eastAsia="en-US" w:bidi="ar-SA"/>
    </w:rPr>
  </w:style>
  <w:style w:type="paragraph" w:customStyle="1" w:styleId="RTOWorksAssessorGuidanceBulletInd2">
    <w:name w:val="RTO Works Assessor Guidance Bullet Ind 2"/>
    <w:rsid w:val="00DC1444"/>
    <w:pPr>
      <w:numPr>
        <w:ilvl w:val="1"/>
        <w:numId w:val="8"/>
      </w:numPr>
      <w:spacing w:before="120" w:after="120" w:line="288" w:lineRule="auto"/>
    </w:pPr>
    <w:rPr>
      <w:rFonts w:ascii="Arial" w:eastAsiaTheme="minorHAnsi" w:hAnsi="Arial" w:cs="Arial"/>
      <w:color w:val="FF0000"/>
      <w:sz w:val="20"/>
      <w:szCs w:val="20"/>
      <w:lang w:eastAsia="en-US" w:bidi="ar-SA"/>
    </w:rPr>
  </w:style>
  <w:style w:type="numbering" w:customStyle="1" w:styleId="AssessorGuidanceBulletIndent">
    <w:name w:val="Assessor Guidance Bullet Indent"/>
    <w:uiPriority w:val="99"/>
    <w:rsid w:val="00DC1444"/>
    <w:pPr>
      <w:numPr>
        <w:numId w:val="8"/>
      </w:numPr>
    </w:pPr>
  </w:style>
  <w:style w:type="character" w:styleId="FollowedHyperlink">
    <w:name w:val="FollowedHyperlink"/>
    <w:basedOn w:val="DefaultParagraphFont"/>
    <w:uiPriority w:val="99"/>
    <w:semiHidden/>
    <w:unhideWhenUsed/>
    <w:rsid w:val="00851E46"/>
    <w:rPr>
      <w:color w:val="954F72" w:themeColor="followedHyperlink"/>
      <w:u w:val="single"/>
    </w:rPr>
  </w:style>
  <w:style w:type="paragraph" w:customStyle="1" w:styleId="AAAnswerBullet">
    <w:name w:val="AA Answer Bullet"/>
    <w:basedOn w:val="Normal"/>
    <w:qFormat/>
    <w:rsid w:val="00912810"/>
    <w:pPr>
      <w:numPr>
        <w:numId w:val="9"/>
      </w:numPr>
      <w:spacing w:before="80" w:after="80" w:line="240" w:lineRule="exact"/>
      <w:ind w:left="360"/>
    </w:pPr>
    <w:rPr>
      <w:rFonts w:ascii="Kalinga" w:eastAsiaTheme="minorHAnsi" w:hAnsi="Kalinga" w:cs="Kalinga"/>
      <w:i/>
      <w:color w:val="FF0000"/>
      <w:sz w:val="19"/>
      <w:szCs w:val="22"/>
      <w:lang w:eastAsia="en-AU" w:bidi="ar-SA"/>
    </w:rPr>
  </w:style>
  <w:style w:type="table" w:customStyle="1" w:styleId="TableGridLight1">
    <w:name w:val="Table Grid Light1"/>
    <w:basedOn w:val="TableNormal"/>
    <w:uiPriority w:val="40"/>
    <w:rsid w:val="009E01CE"/>
    <w:pPr>
      <w:spacing w:after="0" w:line="240" w:lineRule="auto"/>
    </w:pPr>
    <w:rPr>
      <w:rFonts w:eastAsiaTheme="minorHAnsi"/>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RATable1">
    <w:name w:val="ARA Table1"/>
    <w:basedOn w:val="TableNormal"/>
    <w:next w:val="TableGrid"/>
    <w:uiPriority w:val="39"/>
    <w:rsid w:val="008F5321"/>
    <w:pPr>
      <w:spacing w:after="0" w:line="240" w:lineRule="auto"/>
    </w:pPr>
    <w:rPr>
      <w:rFonts w:eastAsiaTheme="minorHAns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DefaultParagraphFont"/>
    <w:rsid w:val="008B60BD"/>
  </w:style>
  <w:style w:type="character" w:customStyle="1" w:styleId="pagebreaktextspan">
    <w:name w:val="pagebreaktextspan"/>
    <w:basedOn w:val="DefaultParagraphFont"/>
    <w:rsid w:val="008B60BD"/>
  </w:style>
  <w:style w:type="paragraph" w:customStyle="1" w:styleId="AAAnsBul1">
    <w:name w:val="AA Ans Bul 1"/>
    <w:basedOn w:val="Normal"/>
    <w:qFormat/>
    <w:rsid w:val="00B60BA3"/>
    <w:pPr>
      <w:spacing w:before="120" w:after="120" w:line="240" w:lineRule="exact"/>
      <w:ind w:left="357" w:hanging="357"/>
    </w:pPr>
    <w:rPr>
      <w:rFonts w:ascii="Arial" w:eastAsiaTheme="minorHAnsi" w:hAnsi="Arial" w:cs="Kalinga"/>
      <w:i/>
      <w:color w:val="FF0000"/>
      <w:sz w:val="20"/>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897280036">
      <w:bodyDiv w:val="1"/>
      <w:marLeft w:val="0"/>
      <w:marRight w:val="0"/>
      <w:marTop w:val="0"/>
      <w:marBottom w:val="0"/>
      <w:divBdr>
        <w:top w:val="none" w:sz="0" w:space="0" w:color="auto"/>
        <w:left w:val="none" w:sz="0" w:space="0" w:color="auto"/>
        <w:bottom w:val="none" w:sz="0" w:space="0" w:color="auto"/>
        <w:right w:val="none" w:sz="0" w:space="0" w:color="auto"/>
      </w:divBdr>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5221">
      <w:bodyDiv w:val="1"/>
      <w:marLeft w:val="0"/>
      <w:marRight w:val="0"/>
      <w:marTop w:val="0"/>
      <w:marBottom w:val="0"/>
      <w:divBdr>
        <w:top w:val="none" w:sz="0" w:space="0" w:color="auto"/>
        <w:left w:val="none" w:sz="0" w:space="0" w:color="auto"/>
        <w:bottom w:val="none" w:sz="0" w:space="0" w:color="auto"/>
        <w:right w:val="none" w:sz="0" w:space="0" w:color="auto"/>
      </w:divBdr>
      <w:divsChild>
        <w:div w:id="221256757">
          <w:marLeft w:val="0"/>
          <w:marRight w:val="0"/>
          <w:marTop w:val="0"/>
          <w:marBottom w:val="0"/>
          <w:divBdr>
            <w:top w:val="none" w:sz="0" w:space="0" w:color="auto"/>
            <w:left w:val="none" w:sz="0" w:space="0" w:color="auto"/>
            <w:bottom w:val="none" w:sz="0" w:space="0" w:color="auto"/>
            <w:right w:val="none" w:sz="0" w:space="0" w:color="auto"/>
          </w:divBdr>
        </w:div>
        <w:div w:id="566692719">
          <w:marLeft w:val="0"/>
          <w:marRight w:val="0"/>
          <w:marTop w:val="0"/>
          <w:marBottom w:val="0"/>
          <w:divBdr>
            <w:top w:val="none" w:sz="0" w:space="0" w:color="auto"/>
            <w:left w:val="none" w:sz="0" w:space="0" w:color="auto"/>
            <w:bottom w:val="none" w:sz="0" w:space="0" w:color="auto"/>
            <w:right w:val="none" w:sz="0" w:space="0" w:color="auto"/>
          </w:divBdr>
        </w:div>
        <w:div w:id="770778283">
          <w:marLeft w:val="0"/>
          <w:marRight w:val="0"/>
          <w:marTop w:val="0"/>
          <w:marBottom w:val="0"/>
          <w:divBdr>
            <w:top w:val="none" w:sz="0" w:space="0" w:color="auto"/>
            <w:left w:val="none" w:sz="0" w:space="0" w:color="auto"/>
            <w:bottom w:val="none" w:sz="0" w:space="0" w:color="auto"/>
            <w:right w:val="none" w:sz="0" w:space="0" w:color="auto"/>
          </w:divBdr>
          <w:divsChild>
            <w:div w:id="496774505">
              <w:marLeft w:val="-75"/>
              <w:marRight w:val="0"/>
              <w:marTop w:val="30"/>
              <w:marBottom w:val="30"/>
              <w:divBdr>
                <w:top w:val="none" w:sz="0" w:space="0" w:color="auto"/>
                <w:left w:val="none" w:sz="0" w:space="0" w:color="auto"/>
                <w:bottom w:val="none" w:sz="0" w:space="0" w:color="auto"/>
                <w:right w:val="none" w:sz="0" w:space="0" w:color="auto"/>
              </w:divBdr>
              <w:divsChild>
                <w:div w:id="1549872815">
                  <w:marLeft w:val="0"/>
                  <w:marRight w:val="0"/>
                  <w:marTop w:val="0"/>
                  <w:marBottom w:val="0"/>
                  <w:divBdr>
                    <w:top w:val="none" w:sz="0" w:space="0" w:color="auto"/>
                    <w:left w:val="none" w:sz="0" w:space="0" w:color="auto"/>
                    <w:bottom w:val="none" w:sz="0" w:space="0" w:color="auto"/>
                    <w:right w:val="none" w:sz="0" w:space="0" w:color="auto"/>
                  </w:divBdr>
                  <w:divsChild>
                    <w:div w:id="812867209">
                      <w:marLeft w:val="0"/>
                      <w:marRight w:val="0"/>
                      <w:marTop w:val="0"/>
                      <w:marBottom w:val="0"/>
                      <w:divBdr>
                        <w:top w:val="none" w:sz="0" w:space="0" w:color="auto"/>
                        <w:left w:val="none" w:sz="0" w:space="0" w:color="auto"/>
                        <w:bottom w:val="none" w:sz="0" w:space="0" w:color="auto"/>
                        <w:right w:val="none" w:sz="0" w:space="0" w:color="auto"/>
                      </w:divBdr>
                    </w:div>
                  </w:divsChild>
                </w:div>
                <w:div w:id="49421750">
                  <w:marLeft w:val="0"/>
                  <w:marRight w:val="0"/>
                  <w:marTop w:val="0"/>
                  <w:marBottom w:val="0"/>
                  <w:divBdr>
                    <w:top w:val="none" w:sz="0" w:space="0" w:color="auto"/>
                    <w:left w:val="none" w:sz="0" w:space="0" w:color="auto"/>
                    <w:bottom w:val="none" w:sz="0" w:space="0" w:color="auto"/>
                    <w:right w:val="none" w:sz="0" w:space="0" w:color="auto"/>
                  </w:divBdr>
                  <w:divsChild>
                    <w:div w:id="1963267337">
                      <w:marLeft w:val="0"/>
                      <w:marRight w:val="0"/>
                      <w:marTop w:val="0"/>
                      <w:marBottom w:val="0"/>
                      <w:divBdr>
                        <w:top w:val="none" w:sz="0" w:space="0" w:color="auto"/>
                        <w:left w:val="none" w:sz="0" w:space="0" w:color="auto"/>
                        <w:bottom w:val="none" w:sz="0" w:space="0" w:color="auto"/>
                        <w:right w:val="none" w:sz="0" w:space="0" w:color="auto"/>
                      </w:divBdr>
                    </w:div>
                  </w:divsChild>
                </w:div>
                <w:div w:id="1699114246">
                  <w:marLeft w:val="0"/>
                  <w:marRight w:val="0"/>
                  <w:marTop w:val="0"/>
                  <w:marBottom w:val="0"/>
                  <w:divBdr>
                    <w:top w:val="none" w:sz="0" w:space="0" w:color="auto"/>
                    <w:left w:val="none" w:sz="0" w:space="0" w:color="auto"/>
                    <w:bottom w:val="none" w:sz="0" w:space="0" w:color="auto"/>
                    <w:right w:val="none" w:sz="0" w:space="0" w:color="auto"/>
                  </w:divBdr>
                  <w:divsChild>
                    <w:div w:id="1769084452">
                      <w:marLeft w:val="0"/>
                      <w:marRight w:val="0"/>
                      <w:marTop w:val="0"/>
                      <w:marBottom w:val="0"/>
                      <w:divBdr>
                        <w:top w:val="none" w:sz="0" w:space="0" w:color="auto"/>
                        <w:left w:val="none" w:sz="0" w:space="0" w:color="auto"/>
                        <w:bottom w:val="none" w:sz="0" w:space="0" w:color="auto"/>
                        <w:right w:val="none" w:sz="0" w:space="0" w:color="auto"/>
                      </w:divBdr>
                    </w:div>
                  </w:divsChild>
                </w:div>
                <w:div w:id="984358845">
                  <w:marLeft w:val="0"/>
                  <w:marRight w:val="0"/>
                  <w:marTop w:val="0"/>
                  <w:marBottom w:val="0"/>
                  <w:divBdr>
                    <w:top w:val="none" w:sz="0" w:space="0" w:color="auto"/>
                    <w:left w:val="none" w:sz="0" w:space="0" w:color="auto"/>
                    <w:bottom w:val="none" w:sz="0" w:space="0" w:color="auto"/>
                    <w:right w:val="none" w:sz="0" w:space="0" w:color="auto"/>
                  </w:divBdr>
                  <w:divsChild>
                    <w:div w:id="856386342">
                      <w:marLeft w:val="0"/>
                      <w:marRight w:val="0"/>
                      <w:marTop w:val="0"/>
                      <w:marBottom w:val="0"/>
                      <w:divBdr>
                        <w:top w:val="none" w:sz="0" w:space="0" w:color="auto"/>
                        <w:left w:val="none" w:sz="0" w:space="0" w:color="auto"/>
                        <w:bottom w:val="none" w:sz="0" w:space="0" w:color="auto"/>
                        <w:right w:val="none" w:sz="0" w:space="0" w:color="auto"/>
                      </w:divBdr>
                    </w:div>
                  </w:divsChild>
                </w:div>
                <w:div w:id="1298805450">
                  <w:marLeft w:val="0"/>
                  <w:marRight w:val="0"/>
                  <w:marTop w:val="0"/>
                  <w:marBottom w:val="0"/>
                  <w:divBdr>
                    <w:top w:val="none" w:sz="0" w:space="0" w:color="auto"/>
                    <w:left w:val="none" w:sz="0" w:space="0" w:color="auto"/>
                    <w:bottom w:val="none" w:sz="0" w:space="0" w:color="auto"/>
                    <w:right w:val="none" w:sz="0" w:space="0" w:color="auto"/>
                  </w:divBdr>
                  <w:divsChild>
                    <w:div w:id="527330877">
                      <w:marLeft w:val="0"/>
                      <w:marRight w:val="0"/>
                      <w:marTop w:val="0"/>
                      <w:marBottom w:val="0"/>
                      <w:divBdr>
                        <w:top w:val="none" w:sz="0" w:space="0" w:color="auto"/>
                        <w:left w:val="none" w:sz="0" w:space="0" w:color="auto"/>
                        <w:bottom w:val="none" w:sz="0" w:space="0" w:color="auto"/>
                        <w:right w:val="none" w:sz="0" w:space="0" w:color="auto"/>
                      </w:divBdr>
                    </w:div>
                  </w:divsChild>
                </w:div>
                <w:div w:id="186725049">
                  <w:marLeft w:val="0"/>
                  <w:marRight w:val="0"/>
                  <w:marTop w:val="0"/>
                  <w:marBottom w:val="0"/>
                  <w:divBdr>
                    <w:top w:val="none" w:sz="0" w:space="0" w:color="auto"/>
                    <w:left w:val="none" w:sz="0" w:space="0" w:color="auto"/>
                    <w:bottom w:val="none" w:sz="0" w:space="0" w:color="auto"/>
                    <w:right w:val="none" w:sz="0" w:space="0" w:color="auto"/>
                  </w:divBdr>
                  <w:divsChild>
                    <w:div w:id="2007856667">
                      <w:marLeft w:val="0"/>
                      <w:marRight w:val="0"/>
                      <w:marTop w:val="0"/>
                      <w:marBottom w:val="0"/>
                      <w:divBdr>
                        <w:top w:val="none" w:sz="0" w:space="0" w:color="auto"/>
                        <w:left w:val="none" w:sz="0" w:space="0" w:color="auto"/>
                        <w:bottom w:val="none" w:sz="0" w:space="0" w:color="auto"/>
                        <w:right w:val="none" w:sz="0" w:space="0" w:color="auto"/>
                      </w:divBdr>
                    </w:div>
                  </w:divsChild>
                </w:div>
                <w:div w:id="1612856725">
                  <w:marLeft w:val="0"/>
                  <w:marRight w:val="0"/>
                  <w:marTop w:val="0"/>
                  <w:marBottom w:val="0"/>
                  <w:divBdr>
                    <w:top w:val="none" w:sz="0" w:space="0" w:color="auto"/>
                    <w:left w:val="none" w:sz="0" w:space="0" w:color="auto"/>
                    <w:bottom w:val="none" w:sz="0" w:space="0" w:color="auto"/>
                    <w:right w:val="none" w:sz="0" w:space="0" w:color="auto"/>
                  </w:divBdr>
                  <w:divsChild>
                    <w:div w:id="2054033281">
                      <w:marLeft w:val="0"/>
                      <w:marRight w:val="0"/>
                      <w:marTop w:val="0"/>
                      <w:marBottom w:val="0"/>
                      <w:divBdr>
                        <w:top w:val="none" w:sz="0" w:space="0" w:color="auto"/>
                        <w:left w:val="none" w:sz="0" w:space="0" w:color="auto"/>
                        <w:bottom w:val="none" w:sz="0" w:space="0" w:color="auto"/>
                        <w:right w:val="none" w:sz="0" w:space="0" w:color="auto"/>
                      </w:divBdr>
                    </w:div>
                    <w:div w:id="1486631378">
                      <w:marLeft w:val="0"/>
                      <w:marRight w:val="0"/>
                      <w:marTop w:val="0"/>
                      <w:marBottom w:val="0"/>
                      <w:divBdr>
                        <w:top w:val="none" w:sz="0" w:space="0" w:color="auto"/>
                        <w:left w:val="none" w:sz="0" w:space="0" w:color="auto"/>
                        <w:bottom w:val="none" w:sz="0" w:space="0" w:color="auto"/>
                        <w:right w:val="none" w:sz="0" w:space="0" w:color="auto"/>
                      </w:divBdr>
                    </w:div>
                  </w:divsChild>
                </w:div>
                <w:div w:id="24258313">
                  <w:marLeft w:val="0"/>
                  <w:marRight w:val="0"/>
                  <w:marTop w:val="0"/>
                  <w:marBottom w:val="0"/>
                  <w:divBdr>
                    <w:top w:val="none" w:sz="0" w:space="0" w:color="auto"/>
                    <w:left w:val="none" w:sz="0" w:space="0" w:color="auto"/>
                    <w:bottom w:val="none" w:sz="0" w:space="0" w:color="auto"/>
                    <w:right w:val="none" w:sz="0" w:space="0" w:color="auto"/>
                  </w:divBdr>
                  <w:divsChild>
                    <w:div w:id="368919610">
                      <w:marLeft w:val="0"/>
                      <w:marRight w:val="0"/>
                      <w:marTop w:val="0"/>
                      <w:marBottom w:val="0"/>
                      <w:divBdr>
                        <w:top w:val="none" w:sz="0" w:space="0" w:color="auto"/>
                        <w:left w:val="none" w:sz="0" w:space="0" w:color="auto"/>
                        <w:bottom w:val="none" w:sz="0" w:space="0" w:color="auto"/>
                        <w:right w:val="none" w:sz="0" w:space="0" w:color="auto"/>
                      </w:divBdr>
                    </w:div>
                  </w:divsChild>
                </w:div>
                <w:div w:id="543832335">
                  <w:marLeft w:val="0"/>
                  <w:marRight w:val="0"/>
                  <w:marTop w:val="0"/>
                  <w:marBottom w:val="0"/>
                  <w:divBdr>
                    <w:top w:val="none" w:sz="0" w:space="0" w:color="auto"/>
                    <w:left w:val="none" w:sz="0" w:space="0" w:color="auto"/>
                    <w:bottom w:val="none" w:sz="0" w:space="0" w:color="auto"/>
                    <w:right w:val="none" w:sz="0" w:space="0" w:color="auto"/>
                  </w:divBdr>
                  <w:divsChild>
                    <w:div w:id="268051469">
                      <w:marLeft w:val="0"/>
                      <w:marRight w:val="0"/>
                      <w:marTop w:val="0"/>
                      <w:marBottom w:val="0"/>
                      <w:divBdr>
                        <w:top w:val="none" w:sz="0" w:space="0" w:color="auto"/>
                        <w:left w:val="none" w:sz="0" w:space="0" w:color="auto"/>
                        <w:bottom w:val="none" w:sz="0" w:space="0" w:color="auto"/>
                        <w:right w:val="none" w:sz="0" w:space="0" w:color="auto"/>
                      </w:divBdr>
                    </w:div>
                  </w:divsChild>
                </w:div>
                <w:div w:id="96367285">
                  <w:marLeft w:val="0"/>
                  <w:marRight w:val="0"/>
                  <w:marTop w:val="0"/>
                  <w:marBottom w:val="0"/>
                  <w:divBdr>
                    <w:top w:val="none" w:sz="0" w:space="0" w:color="auto"/>
                    <w:left w:val="none" w:sz="0" w:space="0" w:color="auto"/>
                    <w:bottom w:val="none" w:sz="0" w:space="0" w:color="auto"/>
                    <w:right w:val="none" w:sz="0" w:space="0" w:color="auto"/>
                  </w:divBdr>
                  <w:divsChild>
                    <w:div w:id="153566015">
                      <w:marLeft w:val="0"/>
                      <w:marRight w:val="0"/>
                      <w:marTop w:val="0"/>
                      <w:marBottom w:val="0"/>
                      <w:divBdr>
                        <w:top w:val="none" w:sz="0" w:space="0" w:color="auto"/>
                        <w:left w:val="none" w:sz="0" w:space="0" w:color="auto"/>
                        <w:bottom w:val="none" w:sz="0" w:space="0" w:color="auto"/>
                        <w:right w:val="none" w:sz="0" w:space="0" w:color="auto"/>
                      </w:divBdr>
                    </w:div>
                  </w:divsChild>
                </w:div>
                <w:div w:id="404912044">
                  <w:marLeft w:val="0"/>
                  <w:marRight w:val="0"/>
                  <w:marTop w:val="0"/>
                  <w:marBottom w:val="0"/>
                  <w:divBdr>
                    <w:top w:val="none" w:sz="0" w:space="0" w:color="auto"/>
                    <w:left w:val="none" w:sz="0" w:space="0" w:color="auto"/>
                    <w:bottom w:val="none" w:sz="0" w:space="0" w:color="auto"/>
                    <w:right w:val="none" w:sz="0" w:space="0" w:color="auto"/>
                  </w:divBdr>
                  <w:divsChild>
                    <w:div w:id="550846722">
                      <w:marLeft w:val="0"/>
                      <w:marRight w:val="0"/>
                      <w:marTop w:val="0"/>
                      <w:marBottom w:val="0"/>
                      <w:divBdr>
                        <w:top w:val="none" w:sz="0" w:space="0" w:color="auto"/>
                        <w:left w:val="none" w:sz="0" w:space="0" w:color="auto"/>
                        <w:bottom w:val="none" w:sz="0" w:space="0" w:color="auto"/>
                        <w:right w:val="none" w:sz="0" w:space="0" w:color="auto"/>
                      </w:divBdr>
                    </w:div>
                  </w:divsChild>
                </w:div>
                <w:div w:id="1035272794">
                  <w:marLeft w:val="0"/>
                  <w:marRight w:val="0"/>
                  <w:marTop w:val="0"/>
                  <w:marBottom w:val="0"/>
                  <w:divBdr>
                    <w:top w:val="none" w:sz="0" w:space="0" w:color="auto"/>
                    <w:left w:val="none" w:sz="0" w:space="0" w:color="auto"/>
                    <w:bottom w:val="none" w:sz="0" w:space="0" w:color="auto"/>
                    <w:right w:val="none" w:sz="0" w:space="0" w:color="auto"/>
                  </w:divBdr>
                  <w:divsChild>
                    <w:div w:id="883523471">
                      <w:marLeft w:val="0"/>
                      <w:marRight w:val="0"/>
                      <w:marTop w:val="0"/>
                      <w:marBottom w:val="0"/>
                      <w:divBdr>
                        <w:top w:val="none" w:sz="0" w:space="0" w:color="auto"/>
                        <w:left w:val="none" w:sz="0" w:space="0" w:color="auto"/>
                        <w:bottom w:val="none" w:sz="0" w:space="0" w:color="auto"/>
                        <w:right w:val="none" w:sz="0" w:space="0" w:color="auto"/>
                      </w:divBdr>
                    </w:div>
                  </w:divsChild>
                </w:div>
                <w:div w:id="12654351">
                  <w:marLeft w:val="0"/>
                  <w:marRight w:val="0"/>
                  <w:marTop w:val="0"/>
                  <w:marBottom w:val="0"/>
                  <w:divBdr>
                    <w:top w:val="none" w:sz="0" w:space="0" w:color="auto"/>
                    <w:left w:val="none" w:sz="0" w:space="0" w:color="auto"/>
                    <w:bottom w:val="none" w:sz="0" w:space="0" w:color="auto"/>
                    <w:right w:val="none" w:sz="0" w:space="0" w:color="auto"/>
                  </w:divBdr>
                  <w:divsChild>
                    <w:div w:id="1002901221">
                      <w:marLeft w:val="0"/>
                      <w:marRight w:val="0"/>
                      <w:marTop w:val="0"/>
                      <w:marBottom w:val="0"/>
                      <w:divBdr>
                        <w:top w:val="none" w:sz="0" w:space="0" w:color="auto"/>
                        <w:left w:val="none" w:sz="0" w:space="0" w:color="auto"/>
                        <w:bottom w:val="none" w:sz="0" w:space="0" w:color="auto"/>
                        <w:right w:val="none" w:sz="0" w:space="0" w:color="auto"/>
                      </w:divBdr>
                    </w:div>
                  </w:divsChild>
                </w:div>
                <w:div w:id="286470888">
                  <w:marLeft w:val="0"/>
                  <w:marRight w:val="0"/>
                  <w:marTop w:val="0"/>
                  <w:marBottom w:val="0"/>
                  <w:divBdr>
                    <w:top w:val="none" w:sz="0" w:space="0" w:color="auto"/>
                    <w:left w:val="none" w:sz="0" w:space="0" w:color="auto"/>
                    <w:bottom w:val="none" w:sz="0" w:space="0" w:color="auto"/>
                    <w:right w:val="none" w:sz="0" w:space="0" w:color="auto"/>
                  </w:divBdr>
                  <w:divsChild>
                    <w:div w:id="577060598">
                      <w:marLeft w:val="0"/>
                      <w:marRight w:val="0"/>
                      <w:marTop w:val="0"/>
                      <w:marBottom w:val="0"/>
                      <w:divBdr>
                        <w:top w:val="none" w:sz="0" w:space="0" w:color="auto"/>
                        <w:left w:val="none" w:sz="0" w:space="0" w:color="auto"/>
                        <w:bottom w:val="none" w:sz="0" w:space="0" w:color="auto"/>
                        <w:right w:val="none" w:sz="0" w:space="0" w:color="auto"/>
                      </w:divBdr>
                    </w:div>
                  </w:divsChild>
                </w:div>
                <w:div w:id="1026099888">
                  <w:marLeft w:val="0"/>
                  <w:marRight w:val="0"/>
                  <w:marTop w:val="0"/>
                  <w:marBottom w:val="0"/>
                  <w:divBdr>
                    <w:top w:val="none" w:sz="0" w:space="0" w:color="auto"/>
                    <w:left w:val="none" w:sz="0" w:space="0" w:color="auto"/>
                    <w:bottom w:val="none" w:sz="0" w:space="0" w:color="auto"/>
                    <w:right w:val="none" w:sz="0" w:space="0" w:color="auto"/>
                  </w:divBdr>
                  <w:divsChild>
                    <w:div w:id="165706882">
                      <w:marLeft w:val="0"/>
                      <w:marRight w:val="0"/>
                      <w:marTop w:val="0"/>
                      <w:marBottom w:val="0"/>
                      <w:divBdr>
                        <w:top w:val="none" w:sz="0" w:space="0" w:color="auto"/>
                        <w:left w:val="none" w:sz="0" w:space="0" w:color="auto"/>
                        <w:bottom w:val="none" w:sz="0" w:space="0" w:color="auto"/>
                        <w:right w:val="none" w:sz="0" w:space="0" w:color="auto"/>
                      </w:divBdr>
                    </w:div>
                  </w:divsChild>
                </w:div>
                <w:div w:id="503324054">
                  <w:marLeft w:val="0"/>
                  <w:marRight w:val="0"/>
                  <w:marTop w:val="0"/>
                  <w:marBottom w:val="0"/>
                  <w:divBdr>
                    <w:top w:val="none" w:sz="0" w:space="0" w:color="auto"/>
                    <w:left w:val="none" w:sz="0" w:space="0" w:color="auto"/>
                    <w:bottom w:val="none" w:sz="0" w:space="0" w:color="auto"/>
                    <w:right w:val="none" w:sz="0" w:space="0" w:color="auto"/>
                  </w:divBdr>
                  <w:divsChild>
                    <w:div w:id="515466721">
                      <w:marLeft w:val="0"/>
                      <w:marRight w:val="0"/>
                      <w:marTop w:val="0"/>
                      <w:marBottom w:val="0"/>
                      <w:divBdr>
                        <w:top w:val="none" w:sz="0" w:space="0" w:color="auto"/>
                        <w:left w:val="none" w:sz="0" w:space="0" w:color="auto"/>
                        <w:bottom w:val="none" w:sz="0" w:space="0" w:color="auto"/>
                        <w:right w:val="none" w:sz="0" w:space="0" w:color="auto"/>
                      </w:divBdr>
                    </w:div>
                  </w:divsChild>
                </w:div>
                <w:div w:id="2123261991">
                  <w:marLeft w:val="0"/>
                  <w:marRight w:val="0"/>
                  <w:marTop w:val="0"/>
                  <w:marBottom w:val="0"/>
                  <w:divBdr>
                    <w:top w:val="none" w:sz="0" w:space="0" w:color="auto"/>
                    <w:left w:val="none" w:sz="0" w:space="0" w:color="auto"/>
                    <w:bottom w:val="none" w:sz="0" w:space="0" w:color="auto"/>
                    <w:right w:val="none" w:sz="0" w:space="0" w:color="auto"/>
                  </w:divBdr>
                  <w:divsChild>
                    <w:div w:id="528833689">
                      <w:marLeft w:val="0"/>
                      <w:marRight w:val="0"/>
                      <w:marTop w:val="0"/>
                      <w:marBottom w:val="0"/>
                      <w:divBdr>
                        <w:top w:val="none" w:sz="0" w:space="0" w:color="auto"/>
                        <w:left w:val="none" w:sz="0" w:space="0" w:color="auto"/>
                        <w:bottom w:val="none" w:sz="0" w:space="0" w:color="auto"/>
                        <w:right w:val="none" w:sz="0" w:space="0" w:color="auto"/>
                      </w:divBdr>
                    </w:div>
                  </w:divsChild>
                </w:div>
                <w:div w:id="733043371">
                  <w:marLeft w:val="0"/>
                  <w:marRight w:val="0"/>
                  <w:marTop w:val="0"/>
                  <w:marBottom w:val="0"/>
                  <w:divBdr>
                    <w:top w:val="none" w:sz="0" w:space="0" w:color="auto"/>
                    <w:left w:val="none" w:sz="0" w:space="0" w:color="auto"/>
                    <w:bottom w:val="none" w:sz="0" w:space="0" w:color="auto"/>
                    <w:right w:val="none" w:sz="0" w:space="0" w:color="auto"/>
                  </w:divBdr>
                  <w:divsChild>
                    <w:div w:id="1220093278">
                      <w:marLeft w:val="0"/>
                      <w:marRight w:val="0"/>
                      <w:marTop w:val="0"/>
                      <w:marBottom w:val="0"/>
                      <w:divBdr>
                        <w:top w:val="none" w:sz="0" w:space="0" w:color="auto"/>
                        <w:left w:val="none" w:sz="0" w:space="0" w:color="auto"/>
                        <w:bottom w:val="none" w:sz="0" w:space="0" w:color="auto"/>
                        <w:right w:val="none" w:sz="0" w:space="0" w:color="auto"/>
                      </w:divBdr>
                    </w:div>
                  </w:divsChild>
                </w:div>
                <w:div w:id="905384025">
                  <w:marLeft w:val="0"/>
                  <w:marRight w:val="0"/>
                  <w:marTop w:val="0"/>
                  <w:marBottom w:val="0"/>
                  <w:divBdr>
                    <w:top w:val="none" w:sz="0" w:space="0" w:color="auto"/>
                    <w:left w:val="none" w:sz="0" w:space="0" w:color="auto"/>
                    <w:bottom w:val="none" w:sz="0" w:space="0" w:color="auto"/>
                    <w:right w:val="none" w:sz="0" w:space="0" w:color="auto"/>
                  </w:divBdr>
                  <w:divsChild>
                    <w:div w:id="1998998351">
                      <w:marLeft w:val="0"/>
                      <w:marRight w:val="0"/>
                      <w:marTop w:val="0"/>
                      <w:marBottom w:val="0"/>
                      <w:divBdr>
                        <w:top w:val="none" w:sz="0" w:space="0" w:color="auto"/>
                        <w:left w:val="none" w:sz="0" w:space="0" w:color="auto"/>
                        <w:bottom w:val="none" w:sz="0" w:space="0" w:color="auto"/>
                        <w:right w:val="none" w:sz="0" w:space="0" w:color="auto"/>
                      </w:divBdr>
                    </w:div>
                  </w:divsChild>
                </w:div>
                <w:div w:id="76750743">
                  <w:marLeft w:val="0"/>
                  <w:marRight w:val="0"/>
                  <w:marTop w:val="0"/>
                  <w:marBottom w:val="0"/>
                  <w:divBdr>
                    <w:top w:val="none" w:sz="0" w:space="0" w:color="auto"/>
                    <w:left w:val="none" w:sz="0" w:space="0" w:color="auto"/>
                    <w:bottom w:val="none" w:sz="0" w:space="0" w:color="auto"/>
                    <w:right w:val="none" w:sz="0" w:space="0" w:color="auto"/>
                  </w:divBdr>
                  <w:divsChild>
                    <w:div w:id="919367227">
                      <w:marLeft w:val="0"/>
                      <w:marRight w:val="0"/>
                      <w:marTop w:val="0"/>
                      <w:marBottom w:val="0"/>
                      <w:divBdr>
                        <w:top w:val="none" w:sz="0" w:space="0" w:color="auto"/>
                        <w:left w:val="none" w:sz="0" w:space="0" w:color="auto"/>
                        <w:bottom w:val="none" w:sz="0" w:space="0" w:color="auto"/>
                        <w:right w:val="none" w:sz="0" w:space="0" w:color="auto"/>
                      </w:divBdr>
                    </w:div>
                  </w:divsChild>
                </w:div>
                <w:div w:id="598028761">
                  <w:marLeft w:val="0"/>
                  <w:marRight w:val="0"/>
                  <w:marTop w:val="0"/>
                  <w:marBottom w:val="0"/>
                  <w:divBdr>
                    <w:top w:val="none" w:sz="0" w:space="0" w:color="auto"/>
                    <w:left w:val="none" w:sz="0" w:space="0" w:color="auto"/>
                    <w:bottom w:val="none" w:sz="0" w:space="0" w:color="auto"/>
                    <w:right w:val="none" w:sz="0" w:space="0" w:color="auto"/>
                  </w:divBdr>
                  <w:divsChild>
                    <w:div w:id="1852185940">
                      <w:marLeft w:val="0"/>
                      <w:marRight w:val="0"/>
                      <w:marTop w:val="0"/>
                      <w:marBottom w:val="0"/>
                      <w:divBdr>
                        <w:top w:val="none" w:sz="0" w:space="0" w:color="auto"/>
                        <w:left w:val="none" w:sz="0" w:space="0" w:color="auto"/>
                        <w:bottom w:val="none" w:sz="0" w:space="0" w:color="auto"/>
                        <w:right w:val="none" w:sz="0" w:space="0" w:color="auto"/>
                      </w:divBdr>
                    </w:div>
                    <w:div w:id="834340168">
                      <w:marLeft w:val="0"/>
                      <w:marRight w:val="0"/>
                      <w:marTop w:val="0"/>
                      <w:marBottom w:val="0"/>
                      <w:divBdr>
                        <w:top w:val="none" w:sz="0" w:space="0" w:color="auto"/>
                        <w:left w:val="none" w:sz="0" w:space="0" w:color="auto"/>
                        <w:bottom w:val="none" w:sz="0" w:space="0" w:color="auto"/>
                        <w:right w:val="none" w:sz="0" w:space="0" w:color="auto"/>
                      </w:divBdr>
                    </w:div>
                  </w:divsChild>
                </w:div>
                <w:div w:id="1072122050">
                  <w:marLeft w:val="0"/>
                  <w:marRight w:val="0"/>
                  <w:marTop w:val="0"/>
                  <w:marBottom w:val="0"/>
                  <w:divBdr>
                    <w:top w:val="none" w:sz="0" w:space="0" w:color="auto"/>
                    <w:left w:val="none" w:sz="0" w:space="0" w:color="auto"/>
                    <w:bottom w:val="none" w:sz="0" w:space="0" w:color="auto"/>
                    <w:right w:val="none" w:sz="0" w:space="0" w:color="auto"/>
                  </w:divBdr>
                  <w:divsChild>
                    <w:div w:id="20451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00938">
          <w:marLeft w:val="0"/>
          <w:marRight w:val="0"/>
          <w:marTop w:val="0"/>
          <w:marBottom w:val="0"/>
          <w:divBdr>
            <w:top w:val="none" w:sz="0" w:space="0" w:color="auto"/>
            <w:left w:val="none" w:sz="0" w:space="0" w:color="auto"/>
            <w:bottom w:val="none" w:sz="0" w:space="0" w:color="auto"/>
            <w:right w:val="none" w:sz="0" w:space="0" w:color="auto"/>
          </w:divBdr>
        </w:div>
        <w:div w:id="941380997">
          <w:marLeft w:val="0"/>
          <w:marRight w:val="0"/>
          <w:marTop w:val="0"/>
          <w:marBottom w:val="0"/>
          <w:divBdr>
            <w:top w:val="none" w:sz="0" w:space="0" w:color="auto"/>
            <w:left w:val="none" w:sz="0" w:space="0" w:color="auto"/>
            <w:bottom w:val="none" w:sz="0" w:space="0" w:color="auto"/>
            <w:right w:val="none" w:sz="0" w:space="0" w:color="auto"/>
          </w:divBdr>
          <w:divsChild>
            <w:div w:id="1756366730">
              <w:marLeft w:val="-75"/>
              <w:marRight w:val="0"/>
              <w:marTop w:val="30"/>
              <w:marBottom w:val="30"/>
              <w:divBdr>
                <w:top w:val="none" w:sz="0" w:space="0" w:color="auto"/>
                <w:left w:val="none" w:sz="0" w:space="0" w:color="auto"/>
                <w:bottom w:val="none" w:sz="0" w:space="0" w:color="auto"/>
                <w:right w:val="none" w:sz="0" w:space="0" w:color="auto"/>
              </w:divBdr>
              <w:divsChild>
                <w:div w:id="1110735050">
                  <w:marLeft w:val="0"/>
                  <w:marRight w:val="0"/>
                  <w:marTop w:val="0"/>
                  <w:marBottom w:val="0"/>
                  <w:divBdr>
                    <w:top w:val="none" w:sz="0" w:space="0" w:color="auto"/>
                    <w:left w:val="none" w:sz="0" w:space="0" w:color="auto"/>
                    <w:bottom w:val="none" w:sz="0" w:space="0" w:color="auto"/>
                    <w:right w:val="none" w:sz="0" w:space="0" w:color="auto"/>
                  </w:divBdr>
                  <w:divsChild>
                    <w:div w:id="284310707">
                      <w:marLeft w:val="0"/>
                      <w:marRight w:val="0"/>
                      <w:marTop w:val="0"/>
                      <w:marBottom w:val="0"/>
                      <w:divBdr>
                        <w:top w:val="none" w:sz="0" w:space="0" w:color="auto"/>
                        <w:left w:val="none" w:sz="0" w:space="0" w:color="auto"/>
                        <w:bottom w:val="none" w:sz="0" w:space="0" w:color="auto"/>
                        <w:right w:val="none" w:sz="0" w:space="0" w:color="auto"/>
                      </w:divBdr>
                    </w:div>
                  </w:divsChild>
                </w:div>
                <w:div w:id="1469931261">
                  <w:marLeft w:val="0"/>
                  <w:marRight w:val="0"/>
                  <w:marTop w:val="0"/>
                  <w:marBottom w:val="0"/>
                  <w:divBdr>
                    <w:top w:val="none" w:sz="0" w:space="0" w:color="auto"/>
                    <w:left w:val="none" w:sz="0" w:space="0" w:color="auto"/>
                    <w:bottom w:val="none" w:sz="0" w:space="0" w:color="auto"/>
                    <w:right w:val="none" w:sz="0" w:space="0" w:color="auto"/>
                  </w:divBdr>
                  <w:divsChild>
                    <w:div w:id="2052488993">
                      <w:marLeft w:val="0"/>
                      <w:marRight w:val="0"/>
                      <w:marTop w:val="0"/>
                      <w:marBottom w:val="0"/>
                      <w:divBdr>
                        <w:top w:val="none" w:sz="0" w:space="0" w:color="auto"/>
                        <w:left w:val="none" w:sz="0" w:space="0" w:color="auto"/>
                        <w:bottom w:val="none" w:sz="0" w:space="0" w:color="auto"/>
                        <w:right w:val="none" w:sz="0" w:space="0" w:color="auto"/>
                      </w:divBdr>
                    </w:div>
                    <w:div w:id="1012489975">
                      <w:marLeft w:val="0"/>
                      <w:marRight w:val="0"/>
                      <w:marTop w:val="0"/>
                      <w:marBottom w:val="0"/>
                      <w:divBdr>
                        <w:top w:val="none" w:sz="0" w:space="0" w:color="auto"/>
                        <w:left w:val="none" w:sz="0" w:space="0" w:color="auto"/>
                        <w:bottom w:val="none" w:sz="0" w:space="0" w:color="auto"/>
                        <w:right w:val="none" w:sz="0" w:space="0" w:color="auto"/>
                      </w:divBdr>
                    </w:div>
                  </w:divsChild>
                </w:div>
                <w:div w:id="1728868975">
                  <w:marLeft w:val="0"/>
                  <w:marRight w:val="0"/>
                  <w:marTop w:val="0"/>
                  <w:marBottom w:val="0"/>
                  <w:divBdr>
                    <w:top w:val="none" w:sz="0" w:space="0" w:color="auto"/>
                    <w:left w:val="none" w:sz="0" w:space="0" w:color="auto"/>
                    <w:bottom w:val="none" w:sz="0" w:space="0" w:color="auto"/>
                    <w:right w:val="none" w:sz="0" w:space="0" w:color="auto"/>
                  </w:divBdr>
                  <w:divsChild>
                    <w:div w:id="842472176">
                      <w:marLeft w:val="0"/>
                      <w:marRight w:val="0"/>
                      <w:marTop w:val="0"/>
                      <w:marBottom w:val="0"/>
                      <w:divBdr>
                        <w:top w:val="none" w:sz="0" w:space="0" w:color="auto"/>
                        <w:left w:val="none" w:sz="0" w:space="0" w:color="auto"/>
                        <w:bottom w:val="none" w:sz="0" w:space="0" w:color="auto"/>
                        <w:right w:val="none" w:sz="0" w:space="0" w:color="auto"/>
                      </w:divBdr>
                    </w:div>
                  </w:divsChild>
                </w:div>
                <w:div w:id="543953606">
                  <w:marLeft w:val="0"/>
                  <w:marRight w:val="0"/>
                  <w:marTop w:val="0"/>
                  <w:marBottom w:val="0"/>
                  <w:divBdr>
                    <w:top w:val="none" w:sz="0" w:space="0" w:color="auto"/>
                    <w:left w:val="none" w:sz="0" w:space="0" w:color="auto"/>
                    <w:bottom w:val="none" w:sz="0" w:space="0" w:color="auto"/>
                    <w:right w:val="none" w:sz="0" w:space="0" w:color="auto"/>
                  </w:divBdr>
                  <w:divsChild>
                    <w:div w:id="763644535">
                      <w:marLeft w:val="0"/>
                      <w:marRight w:val="0"/>
                      <w:marTop w:val="0"/>
                      <w:marBottom w:val="0"/>
                      <w:divBdr>
                        <w:top w:val="none" w:sz="0" w:space="0" w:color="auto"/>
                        <w:left w:val="none" w:sz="0" w:space="0" w:color="auto"/>
                        <w:bottom w:val="none" w:sz="0" w:space="0" w:color="auto"/>
                        <w:right w:val="none" w:sz="0" w:space="0" w:color="auto"/>
                      </w:divBdr>
                    </w:div>
                    <w:div w:id="1427117508">
                      <w:marLeft w:val="0"/>
                      <w:marRight w:val="0"/>
                      <w:marTop w:val="0"/>
                      <w:marBottom w:val="0"/>
                      <w:divBdr>
                        <w:top w:val="none" w:sz="0" w:space="0" w:color="auto"/>
                        <w:left w:val="none" w:sz="0" w:space="0" w:color="auto"/>
                        <w:bottom w:val="none" w:sz="0" w:space="0" w:color="auto"/>
                        <w:right w:val="none" w:sz="0" w:space="0" w:color="auto"/>
                      </w:divBdr>
                    </w:div>
                    <w:div w:id="131677086">
                      <w:marLeft w:val="0"/>
                      <w:marRight w:val="0"/>
                      <w:marTop w:val="0"/>
                      <w:marBottom w:val="0"/>
                      <w:divBdr>
                        <w:top w:val="none" w:sz="0" w:space="0" w:color="auto"/>
                        <w:left w:val="none" w:sz="0" w:space="0" w:color="auto"/>
                        <w:bottom w:val="none" w:sz="0" w:space="0" w:color="auto"/>
                        <w:right w:val="none" w:sz="0" w:space="0" w:color="auto"/>
                      </w:divBdr>
                    </w:div>
                    <w:div w:id="595476769">
                      <w:marLeft w:val="0"/>
                      <w:marRight w:val="0"/>
                      <w:marTop w:val="0"/>
                      <w:marBottom w:val="0"/>
                      <w:divBdr>
                        <w:top w:val="none" w:sz="0" w:space="0" w:color="auto"/>
                        <w:left w:val="none" w:sz="0" w:space="0" w:color="auto"/>
                        <w:bottom w:val="none" w:sz="0" w:space="0" w:color="auto"/>
                        <w:right w:val="none" w:sz="0" w:space="0" w:color="auto"/>
                      </w:divBdr>
                    </w:div>
                  </w:divsChild>
                </w:div>
                <w:div w:id="1979993862">
                  <w:marLeft w:val="0"/>
                  <w:marRight w:val="0"/>
                  <w:marTop w:val="0"/>
                  <w:marBottom w:val="0"/>
                  <w:divBdr>
                    <w:top w:val="none" w:sz="0" w:space="0" w:color="auto"/>
                    <w:left w:val="none" w:sz="0" w:space="0" w:color="auto"/>
                    <w:bottom w:val="none" w:sz="0" w:space="0" w:color="auto"/>
                    <w:right w:val="none" w:sz="0" w:space="0" w:color="auto"/>
                  </w:divBdr>
                  <w:divsChild>
                    <w:div w:id="1079789499">
                      <w:marLeft w:val="0"/>
                      <w:marRight w:val="0"/>
                      <w:marTop w:val="0"/>
                      <w:marBottom w:val="0"/>
                      <w:divBdr>
                        <w:top w:val="none" w:sz="0" w:space="0" w:color="auto"/>
                        <w:left w:val="none" w:sz="0" w:space="0" w:color="auto"/>
                        <w:bottom w:val="none" w:sz="0" w:space="0" w:color="auto"/>
                        <w:right w:val="none" w:sz="0" w:space="0" w:color="auto"/>
                      </w:divBdr>
                    </w:div>
                  </w:divsChild>
                </w:div>
                <w:div w:id="899632931">
                  <w:marLeft w:val="0"/>
                  <w:marRight w:val="0"/>
                  <w:marTop w:val="0"/>
                  <w:marBottom w:val="0"/>
                  <w:divBdr>
                    <w:top w:val="none" w:sz="0" w:space="0" w:color="auto"/>
                    <w:left w:val="none" w:sz="0" w:space="0" w:color="auto"/>
                    <w:bottom w:val="none" w:sz="0" w:space="0" w:color="auto"/>
                    <w:right w:val="none" w:sz="0" w:space="0" w:color="auto"/>
                  </w:divBdr>
                  <w:divsChild>
                    <w:div w:id="1139495464">
                      <w:marLeft w:val="0"/>
                      <w:marRight w:val="0"/>
                      <w:marTop w:val="0"/>
                      <w:marBottom w:val="0"/>
                      <w:divBdr>
                        <w:top w:val="none" w:sz="0" w:space="0" w:color="auto"/>
                        <w:left w:val="none" w:sz="0" w:space="0" w:color="auto"/>
                        <w:bottom w:val="none" w:sz="0" w:space="0" w:color="auto"/>
                        <w:right w:val="none" w:sz="0" w:space="0" w:color="auto"/>
                      </w:divBdr>
                    </w:div>
                    <w:div w:id="1466662021">
                      <w:marLeft w:val="0"/>
                      <w:marRight w:val="0"/>
                      <w:marTop w:val="0"/>
                      <w:marBottom w:val="0"/>
                      <w:divBdr>
                        <w:top w:val="none" w:sz="0" w:space="0" w:color="auto"/>
                        <w:left w:val="none" w:sz="0" w:space="0" w:color="auto"/>
                        <w:bottom w:val="none" w:sz="0" w:space="0" w:color="auto"/>
                        <w:right w:val="none" w:sz="0" w:space="0" w:color="auto"/>
                      </w:divBdr>
                    </w:div>
                  </w:divsChild>
                </w:div>
                <w:div w:id="614756791">
                  <w:marLeft w:val="0"/>
                  <w:marRight w:val="0"/>
                  <w:marTop w:val="0"/>
                  <w:marBottom w:val="0"/>
                  <w:divBdr>
                    <w:top w:val="none" w:sz="0" w:space="0" w:color="auto"/>
                    <w:left w:val="none" w:sz="0" w:space="0" w:color="auto"/>
                    <w:bottom w:val="none" w:sz="0" w:space="0" w:color="auto"/>
                    <w:right w:val="none" w:sz="0" w:space="0" w:color="auto"/>
                  </w:divBdr>
                  <w:divsChild>
                    <w:div w:id="2143116088">
                      <w:marLeft w:val="0"/>
                      <w:marRight w:val="0"/>
                      <w:marTop w:val="0"/>
                      <w:marBottom w:val="0"/>
                      <w:divBdr>
                        <w:top w:val="none" w:sz="0" w:space="0" w:color="auto"/>
                        <w:left w:val="none" w:sz="0" w:space="0" w:color="auto"/>
                        <w:bottom w:val="none" w:sz="0" w:space="0" w:color="auto"/>
                        <w:right w:val="none" w:sz="0" w:space="0" w:color="auto"/>
                      </w:divBdr>
                    </w:div>
                  </w:divsChild>
                </w:div>
                <w:div w:id="1246301378">
                  <w:marLeft w:val="0"/>
                  <w:marRight w:val="0"/>
                  <w:marTop w:val="0"/>
                  <w:marBottom w:val="0"/>
                  <w:divBdr>
                    <w:top w:val="none" w:sz="0" w:space="0" w:color="auto"/>
                    <w:left w:val="none" w:sz="0" w:space="0" w:color="auto"/>
                    <w:bottom w:val="none" w:sz="0" w:space="0" w:color="auto"/>
                    <w:right w:val="none" w:sz="0" w:space="0" w:color="auto"/>
                  </w:divBdr>
                  <w:divsChild>
                    <w:div w:id="795637112">
                      <w:marLeft w:val="0"/>
                      <w:marRight w:val="0"/>
                      <w:marTop w:val="0"/>
                      <w:marBottom w:val="0"/>
                      <w:divBdr>
                        <w:top w:val="none" w:sz="0" w:space="0" w:color="auto"/>
                        <w:left w:val="none" w:sz="0" w:space="0" w:color="auto"/>
                        <w:bottom w:val="none" w:sz="0" w:space="0" w:color="auto"/>
                        <w:right w:val="none" w:sz="0" w:space="0" w:color="auto"/>
                      </w:divBdr>
                    </w:div>
                    <w:div w:id="572619360">
                      <w:marLeft w:val="0"/>
                      <w:marRight w:val="0"/>
                      <w:marTop w:val="0"/>
                      <w:marBottom w:val="0"/>
                      <w:divBdr>
                        <w:top w:val="none" w:sz="0" w:space="0" w:color="auto"/>
                        <w:left w:val="none" w:sz="0" w:space="0" w:color="auto"/>
                        <w:bottom w:val="none" w:sz="0" w:space="0" w:color="auto"/>
                        <w:right w:val="none" w:sz="0" w:space="0" w:color="auto"/>
                      </w:divBdr>
                    </w:div>
                    <w:div w:id="130636915">
                      <w:marLeft w:val="0"/>
                      <w:marRight w:val="0"/>
                      <w:marTop w:val="0"/>
                      <w:marBottom w:val="0"/>
                      <w:divBdr>
                        <w:top w:val="none" w:sz="0" w:space="0" w:color="auto"/>
                        <w:left w:val="none" w:sz="0" w:space="0" w:color="auto"/>
                        <w:bottom w:val="none" w:sz="0" w:space="0" w:color="auto"/>
                        <w:right w:val="none" w:sz="0" w:space="0" w:color="auto"/>
                      </w:divBdr>
                    </w:div>
                    <w:div w:id="1556551483">
                      <w:marLeft w:val="0"/>
                      <w:marRight w:val="0"/>
                      <w:marTop w:val="0"/>
                      <w:marBottom w:val="0"/>
                      <w:divBdr>
                        <w:top w:val="none" w:sz="0" w:space="0" w:color="auto"/>
                        <w:left w:val="none" w:sz="0" w:space="0" w:color="auto"/>
                        <w:bottom w:val="none" w:sz="0" w:space="0" w:color="auto"/>
                        <w:right w:val="none" w:sz="0" w:space="0" w:color="auto"/>
                      </w:divBdr>
                    </w:div>
                  </w:divsChild>
                </w:div>
                <w:div w:id="1954703930">
                  <w:marLeft w:val="0"/>
                  <w:marRight w:val="0"/>
                  <w:marTop w:val="0"/>
                  <w:marBottom w:val="0"/>
                  <w:divBdr>
                    <w:top w:val="none" w:sz="0" w:space="0" w:color="auto"/>
                    <w:left w:val="none" w:sz="0" w:space="0" w:color="auto"/>
                    <w:bottom w:val="none" w:sz="0" w:space="0" w:color="auto"/>
                    <w:right w:val="none" w:sz="0" w:space="0" w:color="auto"/>
                  </w:divBdr>
                  <w:divsChild>
                    <w:div w:id="1937202682">
                      <w:marLeft w:val="0"/>
                      <w:marRight w:val="0"/>
                      <w:marTop w:val="0"/>
                      <w:marBottom w:val="0"/>
                      <w:divBdr>
                        <w:top w:val="none" w:sz="0" w:space="0" w:color="auto"/>
                        <w:left w:val="none" w:sz="0" w:space="0" w:color="auto"/>
                        <w:bottom w:val="none" w:sz="0" w:space="0" w:color="auto"/>
                        <w:right w:val="none" w:sz="0" w:space="0" w:color="auto"/>
                      </w:divBdr>
                    </w:div>
                  </w:divsChild>
                </w:div>
                <w:div w:id="652148765">
                  <w:marLeft w:val="0"/>
                  <w:marRight w:val="0"/>
                  <w:marTop w:val="0"/>
                  <w:marBottom w:val="0"/>
                  <w:divBdr>
                    <w:top w:val="none" w:sz="0" w:space="0" w:color="auto"/>
                    <w:left w:val="none" w:sz="0" w:space="0" w:color="auto"/>
                    <w:bottom w:val="none" w:sz="0" w:space="0" w:color="auto"/>
                    <w:right w:val="none" w:sz="0" w:space="0" w:color="auto"/>
                  </w:divBdr>
                  <w:divsChild>
                    <w:div w:id="1792166222">
                      <w:marLeft w:val="0"/>
                      <w:marRight w:val="0"/>
                      <w:marTop w:val="0"/>
                      <w:marBottom w:val="0"/>
                      <w:divBdr>
                        <w:top w:val="none" w:sz="0" w:space="0" w:color="auto"/>
                        <w:left w:val="none" w:sz="0" w:space="0" w:color="auto"/>
                        <w:bottom w:val="none" w:sz="0" w:space="0" w:color="auto"/>
                        <w:right w:val="none" w:sz="0" w:space="0" w:color="auto"/>
                      </w:divBdr>
                    </w:div>
                    <w:div w:id="1276134371">
                      <w:marLeft w:val="0"/>
                      <w:marRight w:val="0"/>
                      <w:marTop w:val="0"/>
                      <w:marBottom w:val="0"/>
                      <w:divBdr>
                        <w:top w:val="none" w:sz="0" w:space="0" w:color="auto"/>
                        <w:left w:val="none" w:sz="0" w:space="0" w:color="auto"/>
                        <w:bottom w:val="none" w:sz="0" w:space="0" w:color="auto"/>
                        <w:right w:val="none" w:sz="0" w:space="0" w:color="auto"/>
                      </w:divBdr>
                    </w:div>
                    <w:div w:id="1688408067">
                      <w:marLeft w:val="0"/>
                      <w:marRight w:val="0"/>
                      <w:marTop w:val="0"/>
                      <w:marBottom w:val="0"/>
                      <w:divBdr>
                        <w:top w:val="none" w:sz="0" w:space="0" w:color="auto"/>
                        <w:left w:val="none" w:sz="0" w:space="0" w:color="auto"/>
                        <w:bottom w:val="none" w:sz="0" w:space="0" w:color="auto"/>
                        <w:right w:val="none" w:sz="0" w:space="0" w:color="auto"/>
                      </w:divBdr>
                    </w:div>
                    <w:div w:id="1524898153">
                      <w:marLeft w:val="0"/>
                      <w:marRight w:val="0"/>
                      <w:marTop w:val="0"/>
                      <w:marBottom w:val="0"/>
                      <w:divBdr>
                        <w:top w:val="none" w:sz="0" w:space="0" w:color="auto"/>
                        <w:left w:val="none" w:sz="0" w:space="0" w:color="auto"/>
                        <w:bottom w:val="none" w:sz="0" w:space="0" w:color="auto"/>
                        <w:right w:val="none" w:sz="0" w:space="0" w:color="auto"/>
                      </w:divBdr>
                    </w:div>
                    <w:div w:id="1578592821">
                      <w:marLeft w:val="0"/>
                      <w:marRight w:val="0"/>
                      <w:marTop w:val="0"/>
                      <w:marBottom w:val="0"/>
                      <w:divBdr>
                        <w:top w:val="none" w:sz="0" w:space="0" w:color="auto"/>
                        <w:left w:val="none" w:sz="0" w:space="0" w:color="auto"/>
                        <w:bottom w:val="none" w:sz="0" w:space="0" w:color="auto"/>
                        <w:right w:val="none" w:sz="0" w:space="0" w:color="auto"/>
                      </w:divBdr>
                    </w:div>
                    <w:div w:id="218366693">
                      <w:marLeft w:val="0"/>
                      <w:marRight w:val="0"/>
                      <w:marTop w:val="0"/>
                      <w:marBottom w:val="0"/>
                      <w:divBdr>
                        <w:top w:val="none" w:sz="0" w:space="0" w:color="auto"/>
                        <w:left w:val="none" w:sz="0" w:space="0" w:color="auto"/>
                        <w:bottom w:val="none" w:sz="0" w:space="0" w:color="auto"/>
                        <w:right w:val="none" w:sz="0" w:space="0" w:color="auto"/>
                      </w:divBdr>
                    </w:div>
                    <w:div w:id="145368030">
                      <w:marLeft w:val="0"/>
                      <w:marRight w:val="0"/>
                      <w:marTop w:val="0"/>
                      <w:marBottom w:val="0"/>
                      <w:divBdr>
                        <w:top w:val="none" w:sz="0" w:space="0" w:color="auto"/>
                        <w:left w:val="none" w:sz="0" w:space="0" w:color="auto"/>
                        <w:bottom w:val="none" w:sz="0" w:space="0" w:color="auto"/>
                        <w:right w:val="none" w:sz="0" w:space="0" w:color="auto"/>
                      </w:divBdr>
                    </w:div>
                    <w:div w:id="649797474">
                      <w:marLeft w:val="0"/>
                      <w:marRight w:val="0"/>
                      <w:marTop w:val="0"/>
                      <w:marBottom w:val="0"/>
                      <w:divBdr>
                        <w:top w:val="none" w:sz="0" w:space="0" w:color="auto"/>
                        <w:left w:val="none" w:sz="0" w:space="0" w:color="auto"/>
                        <w:bottom w:val="none" w:sz="0" w:space="0" w:color="auto"/>
                        <w:right w:val="none" w:sz="0" w:space="0" w:color="auto"/>
                      </w:divBdr>
                    </w:div>
                    <w:div w:id="1427000104">
                      <w:marLeft w:val="0"/>
                      <w:marRight w:val="0"/>
                      <w:marTop w:val="0"/>
                      <w:marBottom w:val="0"/>
                      <w:divBdr>
                        <w:top w:val="none" w:sz="0" w:space="0" w:color="auto"/>
                        <w:left w:val="none" w:sz="0" w:space="0" w:color="auto"/>
                        <w:bottom w:val="none" w:sz="0" w:space="0" w:color="auto"/>
                        <w:right w:val="none" w:sz="0" w:space="0" w:color="auto"/>
                      </w:divBdr>
                    </w:div>
                    <w:div w:id="1660962292">
                      <w:marLeft w:val="0"/>
                      <w:marRight w:val="0"/>
                      <w:marTop w:val="0"/>
                      <w:marBottom w:val="0"/>
                      <w:divBdr>
                        <w:top w:val="none" w:sz="0" w:space="0" w:color="auto"/>
                        <w:left w:val="none" w:sz="0" w:space="0" w:color="auto"/>
                        <w:bottom w:val="none" w:sz="0" w:space="0" w:color="auto"/>
                        <w:right w:val="none" w:sz="0" w:space="0" w:color="auto"/>
                      </w:divBdr>
                    </w:div>
                    <w:div w:id="650254927">
                      <w:marLeft w:val="0"/>
                      <w:marRight w:val="0"/>
                      <w:marTop w:val="0"/>
                      <w:marBottom w:val="0"/>
                      <w:divBdr>
                        <w:top w:val="none" w:sz="0" w:space="0" w:color="auto"/>
                        <w:left w:val="none" w:sz="0" w:space="0" w:color="auto"/>
                        <w:bottom w:val="none" w:sz="0" w:space="0" w:color="auto"/>
                        <w:right w:val="none" w:sz="0" w:space="0" w:color="auto"/>
                      </w:divBdr>
                    </w:div>
                    <w:div w:id="1461261049">
                      <w:marLeft w:val="0"/>
                      <w:marRight w:val="0"/>
                      <w:marTop w:val="0"/>
                      <w:marBottom w:val="0"/>
                      <w:divBdr>
                        <w:top w:val="none" w:sz="0" w:space="0" w:color="auto"/>
                        <w:left w:val="none" w:sz="0" w:space="0" w:color="auto"/>
                        <w:bottom w:val="none" w:sz="0" w:space="0" w:color="auto"/>
                        <w:right w:val="none" w:sz="0" w:space="0" w:color="auto"/>
                      </w:divBdr>
                    </w:div>
                    <w:div w:id="193464285">
                      <w:marLeft w:val="0"/>
                      <w:marRight w:val="0"/>
                      <w:marTop w:val="0"/>
                      <w:marBottom w:val="0"/>
                      <w:divBdr>
                        <w:top w:val="none" w:sz="0" w:space="0" w:color="auto"/>
                        <w:left w:val="none" w:sz="0" w:space="0" w:color="auto"/>
                        <w:bottom w:val="none" w:sz="0" w:space="0" w:color="auto"/>
                        <w:right w:val="none" w:sz="0" w:space="0" w:color="auto"/>
                      </w:divBdr>
                    </w:div>
                    <w:div w:id="740253081">
                      <w:marLeft w:val="0"/>
                      <w:marRight w:val="0"/>
                      <w:marTop w:val="0"/>
                      <w:marBottom w:val="0"/>
                      <w:divBdr>
                        <w:top w:val="none" w:sz="0" w:space="0" w:color="auto"/>
                        <w:left w:val="none" w:sz="0" w:space="0" w:color="auto"/>
                        <w:bottom w:val="none" w:sz="0" w:space="0" w:color="auto"/>
                        <w:right w:val="none" w:sz="0" w:space="0" w:color="auto"/>
                      </w:divBdr>
                    </w:div>
                    <w:div w:id="1206721201">
                      <w:marLeft w:val="0"/>
                      <w:marRight w:val="0"/>
                      <w:marTop w:val="0"/>
                      <w:marBottom w:val="0"/>
                      <w:divBdr>
                        <w:top w:val="none" w:sz="0" w:space="0" w:color="auto"/>
                        <w:left w:val="none" w:sz="0" w:space="0" w:color="auto"/>
                        <w:bottom w:val="none" w:sz="0" w:space="0" w:color="auto"/>
                        <w:right w:val="none" w:sz="0" w:space="0" w:color="auto"/>
                      </w:divBdr>
                    </w:div>
                    <w:div w:id="1974017941">
                      <w:marLeft w:val="0"/>
                      <w:marRight w:val="0"/>
                      <w:marTop w:val="0"/>
                      <w:marBottom w:val="0"/>
                      <w:divBdr>
                        <w:top w:val="none" w:sz="0" w:space="0" w:color="auto"/>
                        <w:left w:val="none" w:sz="0" w:space="0" w:color="auto"/>
                        <w:bottom w:val="none" w:sz="0" w:space="0" w:color="auto"/>
                        <w:right w:val="none" w:sz="0" w:space="0" w:color="auto"/>
                      </w:divBdr>
                    </w:div>
                    <w:div w:id="592516546">
                      <w:marLeft w:val="0"/>
                      <w:marRight w:val="0"/>
                      <w:marTop w:val="0"/>
                      <w:marBottom w:val="0"/>
                      <w:divBdr>
                        <w:top w:val="none" w:sz="0" w:space="0" w:color="auto"/>
                        <w:left w:val="none" w:sz="0" w:space="0" w:color="auto"/>
                        <w:bottom w:val="none" w:sz="0" w:space="0" w:color="auto"/>
                        <w:right w:val="none" w:sz="0" w:space="0" w:color="auto"/>
                      </w:divBdr>
                    </w:div>
                    <w:div w:id="1329141410">
                      <w:marLeft w:val="0"/>
                      <w:marRight w:val="0"/>
                      <w:marTop w:val="0"/>
                      <w:marBottom w:val="0"/>
                      <w:divBdr>
                        <w:top w:val="none" w:sz="0" w:space="0" w:color="auto"/>
                        <w:left w:val="none" w:sz="0" w:space="0" w:color="auto"/>
                        <w:bottom w:val="none" w:sz="0" w:space="0" w:color="auto"/>
                        <w:right w:val="none" w:sz="0" w:space="0" w:color="auto"/>
                      </w:divBdr>
                    </w:div>
                    <w:div w:id="2108843421">
                      <w:marLeft w:val="0"/>
                      <w:marRight w:val="0"/>
                      <w:marTop w:val="0"/>
                      <w:marBottom w:val="0"/>
                      <w:divBdr>
                        <w:top w:val="none" w:sz="0" w:space="0" w:color="auto"/>
                        <w:left w:val="none" w:sz="0" w:space="0" w:color="auto"/>
                        <w:bottom w:val="none" w:sz="0" w:space="0" w:color="auto"/>
                        <w:right w:val="none" w:sz="0" w:space="0" w:color="auto"/>
                      </w:divBdr>
                    </w:div>
                    <w:div w:id="948053148">
                      <w:marLeft w:val="0"/>
                      <w:marRight w:val="0"/>
                      <w:marTop w:val="0"/>
                      <w:marBottom w:val="0"/>
                      <w:divBdr>
                        <w:top w:val="none" w:sz="0" w:space="0" w:color="auto"/>
                        <w:left w:val="none" w:sz="0" w:space="0" w:color="auto"/>
                        <w:bottom w:val="none" w:sz="0" w:space="0" w:color="auto"/>
                        <w:right w:val="none" w:sz="0" w:space="0" w:color="auto"/>
                      </w:divBdr>
                    </w:div>
                    <w:div w:id="2076737018">
                      <w:marLeft w:val="0"/>
                      <w:marRight w:val="0"/>
                      <w:marTop w:val="0"/>
                      <w:marBottom w:val="0"/>
                      <w:divBdr>
                        <w:top w:val="none" w:sz="0" w:space="0" w:color="auto"/>
                        <w:left w:val="none" w:sz="0" w:space="0" w:color="auto"/>
                        <w:bottom w:val="none" w:sz="0" w:space="0" w:color="auto"/>
                        <w:right w:val="none" w:sz="0" w:space="0" w:color="auto"/>
                      </w:divBdr>
                    </w:div>
                    <w:div w:id="1517233407">
                      <w:marLeft w:val="0"/>
                      <w:marRight w:val="0"/>
                      <w:marTop w:val="0"/>
                      <w:marBottom w:val="0"/>
                      <w:divBdr>
                        <w:top w:val="none" w:sz="0" w:space="0" w:color="auto"/>
                        <w:left w:val="none" w:sz="0" w:space="0" w:color="auto"/>
                        <w:bottom w:val="none" w:sz="0" w:space="0" w:color="auto"/>
                        <w:right w:val="none" w:sz="0" w:space="0" w:color="auto"/>
                      </w:divBdr>
                    </w:div>
                    <w:div w:id="17757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9735">
          <w:marLeft w:val="0"/>
          <w:marRight w:val="0"/>
          <w:marTop w:val="0"/>
          <w:marBottom w:val="0"/>
          <w:divBdr>
            <w:top w:val="none" w:sz="0" w:space="0" w:color="auto"/>
            <w:left w:val="none" w:sz="0" w:space="0" w:color="auto"/>
            <w:bottom w:val="none" w:sz="0" w:space="0" w:color="auto"/>
            <w:right w:val="none" w:sz="0" w:space="0" w:color="auto"/>
          </w:divBdr>
        </w:div>
        <w:div w:id="1158690853">
          <w:marLeft w:val="0"/>
          <w:marRight w:val="0"/>
          <w:marTop w:val="0"/>
          <w:marBottom w:val="0"/>
          <w:divBdr>
            <w:top w:val="none" w:sz="0" w:space="0" w:color="auto"/>
            <w:left w:val="none" w:sz="0" w:space="0" w:color="auto"/>
            <w:bottom w:val="none" w:sz="0" w:space="0" w:color="auto"/>
            <w:right w:val="none" w:sz="0" w:space="0" w:color="auto"/>
          </w:divBdr>
          <w:divsChild>
            <w:div w:id="546263034">
              <w:marLeft w:val="-75"/>
              <w:marRight w:val="0"/>
              <w:marTop w:val="30"/>
              <w:marBottom w:val="30"/>
              <w:divBdr>
                <w:top w:val="none" w:sz="0" w:space="0" w:color="auto"/>
                <w:left w:val="none" w:sz="0" w:space="0" w:color="auto"/>
                <w:bottom w:val="none" w:sz="0" w:space="0" w:color="auto"/>
                <w:right w:val="none" w:sz="0" w:space="0" w:color="auto"/>
              </w:divBdr>
              <w:divsChild>
                <w:div w:id="396976450">
                  <w:marLeft w:val="0"/>
                  <w:marRight w:val="0"/>
                  <w:marTop w:val="0"/>
                  <w:marBottom w:val="0"/>
                  <w:divBdr>
                    <w:top w:val="none" w:sz="0" w:space="0" w:color="auto"/>
                    <w:left w:val="none" w:sz="0" w:space="0" w:color="auto"/>
                    <w:bottom w:val="none" w:sz="0" w:space="0" w:color="auto"/>
                    <w:right w:val="none" w:sz="0" w:space="0" w:color="auto"/>
                  </w:divBdr>
                  <w:divsChild>
                    <w:div w:id="213005723">
                      <w:marLeft w:val="0"/>
                      <w:marRight w:val="0"/>
                      <w:marTop w:val="0"/>
                      <w:marBottom w:val="0"/>
                      <w:divBdr>
                        <w:top w:val="none" w:sz="0" w:space="0" w:color="auto"/>
                        <w:left w:val="none" w:sz="0" w:space="0" w:color="auto"/>
                        <w:bottom w:val="none" w:sz="0" w:space="0" w:color="auto"/>
                        <w:right w:val="none" w:sz="0" w:space="0" w:color="auto"/>
                      </w:divBdr>
                    </w:div>
                  </w:divsChild>
                </w:div>
                <w:div w:id="2140881177">
                  <w:marLeft w:val="0"/>
                  <w:marRight w:val="0"/>
                  <w:marTop w:val="0"/>
                  <w:marBottom w:val="0"/>
                  <w:divBdr>
                    <w:top w:val="none" w:sz="0" w:space="0" w:color="auto"/>
                    <w:left w:val="none" w:sz="0" w:space="0" w:color="auto"/>
                    <w:bottom w:val="none" w:sz="0" w:space="0" w:color="auto"/>
                    <w:right w:val="none" w:sz="0" w:space="0" w:color="auto"/>
                  </w:divBdr>
                  <w:divsChild>
                    <w:div w:id="1029643703">
                      <w:marLeft w:val="0"/>
                      <w:marRight w:val="0"/>
                      <w:marTop w:val="0"/>
                      <w:marBottom w:val="0"/>
                      <w:divBdr>
                        <w:top w:val="none" w:sz="0" w:space="0" w:color="auto"/>
                        <w:left w:val="none" w:sz="0" w:space="0" w:color="auto"/>
                        <w:bottom w:val="none" w:sz="0" w:space="0" w:color="auto"/>
                        <w:right w:val="none" w:sz="0" w:space="0" w:color="auto"/>
                      </w:divBdr>
                    </w:div>
                  </w:divsChild>
                </w:div>
                <w:div w:id="757285051">
                  <w:marLeft w:val="0"/>
                  <w:marRight w:val="0"/>
                  <w:marTop w:val="0"/>
                  <w:marBottom w:val="0"/>
                  <w:divBdr>
                    <w:top w:val="none" w:sz="0" w:space="0" w:color="auto"/>
                    <w:left w:val="none" w:sz="0" w:space="0" w:color="auto"/>
                    <w:bottom w:val="none" w:sz="0" w:space="0" w:color="auto"/>
                    <w:right w:val="none" w:sz="0" w:space="0" w:color="auto"/>
                  </w:divBdr>
                  <w:divsChild>
                    <w:div w:id="1887987454">
                      <w:marLeft w:val="0"/>
                      <w:marRight w:val="0"/>
                      <w:marTop w:val="0"/>
                      <w:marBottom w:val="0"/>
                      <w:divBdr>
                        <w:top w:val="none" w:sz="0" w:space="0" w:color="auto"/>
                        <w:left w:val="none" w:sz="0" w:space="0" w:color="auto"/>
                        <w:bottom w:val="none" w:sz="0" w:space="0" w:color="auto"/>
                        <w:right w:val="none" w:sz="0" w:space="0" w:color="auto"/>
                      </w:divBdr>
                    </w:div>
                    <w:div w:id="1226451821">
                      <w:marLeft w:val="0"/>
                      <w:marRight w:val="0"/>
                      <w:marTop w:val="0"/>
                      <w:marBottom w:val="0"/>
                      <w:divBdr>
                        <w:top w:val="none" w:sz="0" w:space="0" w:color="auto"/>
                        <w:left w:val="none" w:sz="0" w:space="0" w:color="auto"/>
                        <w:bottom w:val="none" w:sz="0" w:space="0" w:color="auto"/>
                        <w:right w:val="none" w:sz="0" w:space="0" w:color="auto"/>
                      </w:divBdr>
                    </w:div>
                    <w:div w:id="123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5977">
          <w:marLeft w:val="0"/>
          <w:marRight w:val="0"/>
          <w:marTop w:val="0"/>
          <w:marBottom w:val="0"/>
          <w:divBdr>
            <w:top w:val="none" w:sz="0" w:space="0" w:color="auto"/>
            <w:left w:val="none" w:sz="0" w:space="0" w:color="auto"/>
            <w:bottom w:val="none" w:sz="0" w:space="0" w:color="auto"/>
            <w:right w:val="none" w:sz="0" w:space="0" w:color="auto"/>
          </w:divBdr>
        </w:div>
        <w:div w:id="587035967">
          <w:marLeft w:val="0"/>
          <w:marRight w:val="0"/>
          <w:marTop w:val="0"/>
          <w:marBottom w:val="0"/>
          <w:divBdr>
            <w:top w:val="none" w:sz="0" w:space="0" w:color="auto"/>
            <w:left w:val="none" w:sz="0" w:space="0" w:color="auto"/>
            <w:bottom w:val="none" w:sz="0" w:space="0" w:color="auto"/>
            <w:right w:val="none" w:sz="0" w:space="0" w:color="auto"/>
          </w:divBdr>
          <w:divsChild>
            <w:div w:id="1289900656">
              <w:marLeft w:val="-75"/>
              <w:marRight w:val="0"/>
              <w:marTop w:val="30"/>
              <w:marBottom w:val="30"/>
              <w:divBdr>
                <w:top w:val="none" w:sz="0" w:space="0" w:color="auto"/>
                <w:left w:val="none" w:sz="0" w:space="0" w:color="auto"/>
                <w:bottom w:val="none" w:sz="0" w:space="0" w:color="auto"/>
                <w:right w:val="none" w:sz="0" w:space="0" w:color="auto"/>
              </w:divBdr>
              <w:divsChild>
                <w:div w:id="1659963137">
                  <w:marLeft w:val="0"/>
                  <w:marRight w:val="0"/>
                  <w:marTop w:val="0"/>
                  <w:marBottom w:val="0"/>
                  <w:divBdr>
                    <w:top w:val="none" w:sz="0" w:space="0" w:color="auto"/>
                    <w:left w:val="none" w:sz="0" w:space="0" w:color="auto"/>
                    <w:bottom w:val="none" w:sz="0" w:space="0" w:color="auto"/>
                    <w:right w:val="none" w:sz="0" w:space="0" w:color="auto"/>
                  </w:divBdr>
                  <w:divsChild>
                    <w:div w:id="1741907657">
                      <w:marLeft w:val="0"/>
                      <w:marRight w:val="0"/>
                      <w:marTop w:val="0"/>
                      <w:marBottom w:val="0"/>
                      <w:divBdr>
                        <w:top w:val="none" w:sz="0" w:space="0" w:color="auto"/>
                        <w:left w:val="none" w:sz="0" w:space="0" w:color="auto"/>
                        <w:bottom w:val="none" w:sz="0" w:space="0" w:color="auto"/>
                        <w:right w:val="none" w:sz="0" w:space="0" w:color="auto"/>
                      </w:divBdr>
                    </w:div>
                  </w:divsChild>
                </w:div>
                <w:div w:id="1532377381">
                  <w:marLeft w:val="0"/>
                  <w:marRight w:val="0"/>
                  <w:marTop w:val="0"/>
                  <w:marBottom w:val="0"/>
                  <w:divBdr>
                    <w:top w:val="none" w:sz="0" w:space="0" w:color="auto"/>
                    <w:left w:val="none" w:sz="0" w:space="0" w:color="auto"/>
                    <w:bottom w:val="none" w:sz="0" w:space="0" w:color="auto"/>
                    <w:right w:val="none" w:sz="0" w:space="0" w:color="auto"/>
                  </w:divBdr>
                  <w:divsChild>
                    <w:div w:id="1206986880">
                      <w:marLeft w:val="0"/>
                      <w:marRight w:val="0"/>
                      <w:marTop w:val="0"/>
                      <w:marBottom w:val="0"/>
                      <w:divBdr>
                        <w:top w:val="none" w:sz="0" w:space="0" w:color="auto"/>
                        <w:left w:val="none" w:sz="0" w:space="0" w:color="auto"/>
                        <w:bottom w:val="none" w:sz="0" w:space="0" w:color="auto"/>
                        <w:right w:val="none" w:sz="0" w:space="0" w:color="auto"/>
                      </w:divBdr>
                    </w:div>
                    <w:div w:id="1186292055">
                      <w:marLeft w:val="0"/>
                      <w:marRight w:val="0"/>
                      <w:marTop w:val="0"/>
                      <w:marBottom w:val="0"/>
                      <w:divBdr>
                        <w:top w:val="none" w:sz="0" w:space="0" w:color="auto"/>
                        <w:left w:val="none" w:sz="0" w:space="0" w:color="auto"/>
                        <w:bottom w:val="none" w:sz="0" w:space="0" w:color="auto"/>
                        <w:right w:val="none" w:sz="0" w:space="0" w:color="auto"/>
                      </w:divBdr>
                    </w:div>
                    <w:div w:id="2077429327">
                      <w:marLeft w:val="0"/>
                      <w:marRight w:val="0"/>
                      <w:marTop w:val="0"/>
                      <w:marBottom w:val="0"/>
                      <w:divBdr>
                        <w:top w:val="none" w:sz="0" w:space="0" w:color="auto"/>
                        <w:left w:val="none" w:sz="0" w:space="0" w:color="auto"/>
                        <w:bottom w:val="none" w:sz="0" w:space="0" w:color="auto"/>
                        <w:right w:val="none" w:sz="0" w:space="0" w:color="auto"/>
                      </w:divBdr>
                    </w:div>
                    <w:div w:id="1941789279">
                      <w:marLeft w:val="0"/>
                      <w:marRight w:val="0"/>
                      <w:marTop w:val="0"/>
                      <w:marBottom w:val="0"/>
                      <w:divBdr>
                        <w:top w:val="none" w:sz="0" w:space="0" w:color="auto"/>
                        <w:left w:val="none" w:sz="0" w:space="0" w:color="auto"/>
                        <w:bottom w:val="none" w:sz="0" w:space="0" w:color="auto"/>
                        <w:right w:val="none" w:sz="0" w:space="0" w:color="auto"/>
                      </w:divBdr>
                    </w:div>
                    <w:div w:id="606012215">
                      <w:marLeft w:val="0"/>
                      <w:marRight w:val="0"/>
                      <w:marTop w:val="0"/>
                      <w:marBottom w:val="0"/>
                      <w:divBdr>
                        <w:top w:val="none" w:sz="0" w:space="0" w:color="auto"/>
                        <w:left w:val="none" w:sz="0" w:space="0" w:color="auto"/>
                        <w:bottom w:val="none" w:sz="0" w:space="0" w:color="auto"/>
                        <w:right w:val="none" w:sz="0" w:space="0" w:color="auto"/>
                      </w:divBdr>
                    </w:div>
                  </w:divsChild>
                </w:div>
                <w:div w:id="307707040">
                  <w:marLeft w:val="0"/>
                  <w:marRight w:val="0"/>
                  <w:marTop w:val="0"/>
                  <w:marBottom w:val="0"/>
                  <w:divBdr>
                    <w:top w:val="none" w:sz="0" w:space="0" w:color="auto"/>
                    <w:left w:val="none" w:sz="0" w:space="0" w:color="auto"/>
                    <w:bottom w:val="none" w:sz="0" w:space="0" w:color="auto"/>
                    <w:right w:val="none" w:sz="0" w:space="0" w:color="auto"/>
                  </w:divBdr>
                  <w:divsChild>
                    <w:div w:id="1350335368">
                      <w:marLeft w:val="0"/>
                      <w:marRight w:val="0"/>
                      <w:marTop w:val="0"/>
                      <w:marBottom w:val="0"/>
                      <w:divBdr>
                        <w:top w:val="none" w:sz="0" w:space="0" w:color="auto"/>
                        <w:left w:val="none" w:sz="0" w:space="0" w:color="auto"/>
                        <w:bottom w:val="none" w:sz="0" w:space="0" w:color="auto"/>
                        <w:right w:val="none" w:sz="0" w:space="0" w:color="auto"/>
                      </w:divBdr>
                    </w:div>
                    <w:div w:id="1320232868">
                      <w:marLeft w:val="0"/>
                      <w:marRight w:val="0"/>
                      <w:marTop w:val="0"/>
                      <w:marBottom w:val="0"/>
                      <w:divBdr>
                        <w:top w:val="none" w:sz="0" w:space="0" w:color="auto"/>
                        <w:left w:val="none" w:sz="0" w:space="0" w:color="auto"/>
                        <w:bottom w:val="none" w:sz="0" w:space="0" w:color="auto"/>
                        <w:right w:val="none" w:sz="0" w:space="0" w:color="auto"/>
                      </w:divBdr>
                    </w:div>
                    <w:div w:id="1399132273">
                      <w:marLeft w:val="0"/>
                      <w:marRight w:val="0"/>
                      <w:marTop w:val="0"/>
                      <w:marBottom w:val="0"/>
                      <w:divBdr>
                        <w:top w:val="none" w:sz="0" w:space="0" w:color="auto"/>
                        <w:left w:val="none" w:sz="0" w:space="0" w:color="auto"/>
                        <w:bottom w:val="none" w:sz="0" w:space="0" w:color="auto"/>
                        <w:right w:val="none" w:sz="0" w:space="0" w:color="auto"/>
                      </w:divBdr>
                    </w:div>
                    <w:div w:id="1486118017">
                      <w:marLeft w:val="0"/>
                      <w:marRight w:val="0"/>
                      <w:marTop w:val="0"/>
                      <w:marBottom w:val="0"/>
                      <w:divBdr>
                        <w:top w:val="none" w:sz="0" w:space="0" w:color="auto"/>
                        <w:left w:val="none" w:sz="0" w:space="0" w:color="auto"/>
                        <w:bottom w:val="none" w:sz="0" w:space="0" w:color="auto"/>
                        <w:right w:val="none" w:sz="0" w:space="0" w:color="auto"/>
                      </w:divBdr>
                    </w:div>
                    <w:div w:id="1465006086">
                      <w:marLeft w:val="0"/>
                      <w:marRight w:val="0"/>
                      <w:marTop w:val="0"/>
                      <w:marBottom w:val="0"/>
                      <w:divBdr>
                        <w:top w:val="none" w:sz="0" w:space="0" w:color="auto"/>
                        <w:left w:val="none" w:sz="0" w:space="0" w:color="auto"/>
                        <w:bottom w:val="none" w:sz="0" w:space="0" w:color="auto"/>
                        <w:right w:val="none" w:sz="0" w:space="0" w:color="auto"/>
                      </w:divBdr>
                    </w:div>
                    <w:div w:id="1484540632">
                      <w:marLeft w:val="0"/>
                      <w:marRight w:val="0"/>
                      <w:marTop w:val="0"/>
                      <w:marBottom w:val="0"/>
                      <w:divBdr>
                        <w:top w:val="none" w:sz="0" w:space="0" w:color="auto"/>
                        <w:left w:val="none" w:sz="0" w:space="0" w:color="auto"/>
                        <w:bottom w:val="none" w:sz="0" w:space="0" w:color="auto"/>
                        <w:right w:val="none" w:sz="0" w:space="0" w:color="auto"/>
                      </w:divBdr>
                    </w:div>
                    <w:div w:id="1271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628">
          <w:marLeft w:val="0"/>
          <w:marRight w:val="0"/>
          <w:marTop w:val="0"/>
          <w:marBottom w:val="0"/>
          <w:divBdr>
            <w:top w:val="none" w:sz="0" w:space="0" w:color="auto"/>
            <w:left w:val="none" w:sz="0" w:space="0" w:color="auto"/>
            <w:bottom w:val="none" w:sz="0" w:space="0" w:color="auto"/>
            <w:right w:val="none" w:sz="0" w:space="0" w:color="auto"/>
          </w:divBdr>
        </w:div>
        <w:div w:id="1205023877">
          <w:marLeft w:val="0"/>
          <w:marRight w:val="0"/>
          <w:marTop w:val="0"/>
          <w:marBottom w:val="0"/>
          <w:divBdr>
            <w:top w:val="none" w:sz="0" w:space="0" w:color="auto"/>
            <w:left w:val="none" w:sz="0" w:space="0" w:color="auto"/>
            <w:bottom w:val="none" w:sz="0" w:space="0" w:color="auto"/>
            <w:right w:val="none" w:sz="0" w:space="0" w:color="auto"/>
          </w:divBdr>
          <w:divsChild>
            <w:div w:id="201675610">
              <w:marLeft w:val="-75"/>
              <w:marRight w:val="0"/>
              <w:marTop w:val="30"/>
              <w:marBottom w:val="30"/>
              <w:divBdr>
                <w:top w:val="none" w:sz="0" w:space="0" w:color="auto"/>
                <w:left w:val="none" w:sz="0" w:space="0" w:color="auto"/>
                <w:bottom w:val="none" w:sz="0" w:space="0" w:color="auto"/>
                <w:right w:val="none" w:sz="0" w:space="0" w:color="auto"/>
              </w:divBdr>
              <w:divsChild>
                <w:div w:id="1457483233">
                  <w:marLeft w:val="0"/>
                  <w:marRight w:val="0"/>
                  <w:marTop w:val="0"/>
                  <w:marBottom w:val="0"/>
                  <w:divBdr>
                    <w:top w:val="none" w:sz="0" w:space="0" w:color="auto"/>
                    <w:left w:val="none" w:sz="0" w:space="0" w:color="auto"/>
                    <w:bottom w:val="none" w:sz="0" w:space="0" w:color="auto"/>
                    <w:right w:val="none" w:sz="0" w:space="0" w:color="auto"/>
                  </w:divBdr>
                  <w:divsChild>
                    <w:div w:id="551694722">
                      <w:marLeft w:val="0"/>
                      <w:marRight w:val="0"/>
                      <w:marTop w:val="0"/>
                      <w:marBottom w:val="0"/>
                      <w:divBdr>
                        <w:top w:val="none" w:sz="0" w:space="0" w:color="auto"/>
                        <w:left w:val="none" w:sz="0" w:space="0" w:color="auto"/>
                        <w:bottom w:val="none" w:sz="0" w:space="0" w:color="auto"/>
                        <w:right w:val="none" w:sz="0" w:space="0" w:color="auto"/>
                      </w:divBdr>
                    </w:div>
                  </w:divsChild>
                </w:div>
                <w:div w:id="1269579520">
                  <w:marLeft w:val="0"/>
                  <w:marRight w:val="0"/>
                  <w:marTop w:val="0"/>
                  <w:marBottom w:val="0"/>
                  <w:divBdr>
                    <w:top w:val="none" w:sz="0" w:space="0" w:color="auto"/>
                    <w:left w:val="none" w:sz="0" w:space="0" w:color="auto"/>
                    <w:bottom w:val="none" w:sz="0" w:space="0" w:color="auto"/>
                    <w:right w:val="none" w:sz="0" w:space="0" w:color="auto"/>
                  </w:divBdr>
                  <w:divsChild>
                    <w:div w:id="58335589">
                      <w:marLeft w:val="0"/>
                      <w:marRight w:val="0"/>
                      <w:marTop w:val="0"/>
                      <w:marBottom w:val="0"/>
                      <w:divBdr>
                        <w:top w:val="none" w:sz="0" w:space="0" w:color="auto"/>
                        <w:left w:val="none" w:sz="0" w:space="0" w:color="auto"/>
                        <w:bottom w:val="none" w:sz="0" w:space="0" w:color="auto"/>
                        <w:right w:val="none" w:sz="0" w:space="0" w:color="auto"/>
                      </w:divBdr>
                    </w:div>
                    <w:div w:id="5328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48847">
          <w:marLeft w:val="0"/>
          <w:marRight w:val="0"/>
          <w:marTop w:val="0"/>
          <w:marBottom w:val="0"/>
          <w:divBdr>
            <w:top w:val="none" w:sz="0" w:space="0" w:color="auto"/>
            <w:left w:val="none" w:sz="0" w:space="0" w:color="auto"/>
            <w:bottom w:val="none" w:sz="0" w:space="0" w:color="auto"/>
            <w:right w:val="none" w:sz="0" w:space="0" w:color="auto"/>
          </w:divBdr>
          <w:divsChild>
            <w:div w:id="1753357938">
              <w:marLeft w:val="0"/>
              <w:marRight w:val="0"/>
              <w:marTop w:val="0"/>
              <w:marBottom w:val="0"/>
              <w:divBdr>
                <w:top w:val="none" w:sz="0" w:space="0" w:color="auto"/>
                <w:left w:val="none" w:sz="0" w:space="0" w:color="auto"/>
                <w:bottom w:val="none" w:sz="0" w:space="0" w:color="auto"/>
                <w:right w:val="none" w:sz="0" w:space="0" w:color="auto"/>
              </w:divBdr>
            </w:div>
          </w:divsChild>
        </w:div>
        <w:div w:id="1756052973">
          <w:marLeft w:val="0"/>
          <w:marRight w:val="0"/>
          <w:marTop w:val="0"/>
          <w:marBottom w:val="0"/>
          <w:divBdr>
            <w:top w:val="none" w:sz="0" w:space="0" w:color="auto"/>
            <w:left w:val="none" w:sz="0" w:space="0" w:color="auto"/>
            <w:bottom w:val="none" w:sz="0" w:space="0" w:color="auto"/>
            <w:right w:val="none" w:sz="0" w:space="0" w:color="auto"/>
          </w:divBdr>
          <w:divsChild>
            <w:div w:id="957564949">
              <w:marLeft w:val="0"/>
              <w:marRight w:val="0"/>
              <w:marTop w:val="0"/>
              <w:marBottom w:val="0"/>
              <w:divBdr>
                <w:top w:val="none" w:sz="0" w:space="0" w:color="auto"/>
                <w:left w:val="none" w:sz="0" w:space="0" w:color="auto"/>
                <w:bottom w:val="none" w:sz="0" w:space="0" w:color="auto"/>
                <w:right w:val="none" w:sz="0" w:space="0" w:color="auto"/>
              </w:divBdr>
            </w:div>
          </w:divsChild>
        </w:div>
        <w:div w:id="519516328">
          <w:marLeft w:val="0"/>
          <w:marRight w:val="0"/>
          <w:marTop w:val="0"/>
          <w:marBottom w:val="0"/>
          <w:divBdr>
            <w:top w:val="none" w:sz="0" w:space="0" w:color="auto"/>
            <w:left w:val="none" w:sz="0" w:space="0" w:color="auto"/>
            <w:bottom w:val="none" w:sz="0" w:space="0" w:color="auto"/>
            <w:right w:val="none" w:sz="0" w:space="0" w:color="auto"/>
          </w:divBdr>
          <w:divsChild>
            <w:div w:id="983580707">
              <w:marLeft w:val="0"/>
              <w:marRight w:val="0"/>
              <w:marTop w:val="0"/>
              <w:marBottom w:val="0"/>
              <w:divBdr>
                <w:top w:val="none" w:sz="0" w:space="0" w:color="auto"/>
                <w:left w:val="none" w:sz="0" w:space="0" w:color="auto"/>
                <w:bottom w:val="none" w:sz="0" w:space="0" w:color="auto"/>
                <w:right w:val="none" w:sz="0" w:space="0" w:color="auto"/>
              </w:divBdr>
            </w:div>
          </w:divsChild>
        </w:div>
        <w:div w:id="873344594">
          <w:marLeft w:val="0"/>
          <w:marRight w:val="0"/>
          <w:marTop w:val="0"/>
          <w:marBottom w:val="0"/>
          <w:divBdr>
            <w:top w:val="none" w:sz="0" w:space="0" w:color="auto"/>
            <w:left w:val="none" w:sz="0" w:space="0" w:color="auto"/>
            <w:bottom w:val="none" w:sz="0" w:space="0" w:color="auto"/>
            <w:right w:val="none" w:sz="0" w:space="0" w:color="auto"/>
          </w:divBdr>
          <w:divsChild>
            <w:div w:id="1159080164">
              <w:marLeft w:val="0"/>
              <w:marRight w:val="0"/>
              <w:marTop w:val="0"/>
              <w:marBottom w:val="0"/>
              <w:divBdr>
                <w:top w:val="none" w:sz="0" w:space="0" w:color="auto"/>
                <w:left w:val="none" w:sz="0" w:space="0" w:color="auto"/>
                <w:bottom w:val="none" w:sz="0" w:space="0" w:color="auto"/>
                <w:right w:val="none" w:sz="0" w:space="0" w:color="auto"/>
              </w:divBdr>
            </w:div>
          </w:divsChild>
        </w:div>
        <w:div w:id="1126194490">
          <w:marLeft w:val="0"/>
          <w:marRight w:val="0"/>
          <w:marTop w:val="0"/>
          <w:marBottom w:val="0"/>
          <w:divBdr>
            <w:top w:val="none" w:sz="0" w:space="0" w:color="auto"/>
            <w:left w:val="none" w:sz="0" w:space="0" w:color="auto"/>
            <w:bottom w:val="none" w:sz="0" w:space="0" w:color="auto"/>
            <w:right w:val="none" w:sz="0" w:space="0" w:color="auto"/>
          </w:divBdr>
          <w:divsChild>
            <w:div w:id="237862395">
              <w:marLeft w:val="0"/>
              <w:marRight w:val="0"/>
              <w:marTop w:val="0"/>
              <w:marBottom w:val="0"/>
              <w:divBdr>
                <w:top w:val="none" w:sz="0" w:space="0" w:color="auto"/>
                <w:left w:val="none" w:sz="0" w:space="0" w:color="auto"/>
                <w:bottom w:val="none" w:sz="0" w:space="0" w:color="auto"/>
                <w:right w:val="none" w:sz="0" w:space="0" w:color="auto"/>
              </w:divBdr>
            </w:div>
          </w:divsChild>
        </w:div>
        <w:div w:id="644744526">
          <w:marLeft w:val="0"/>
          <w:marRight w:val="0"/>
          <w:marTop w:val="0"/>
          <w:marBottom w:val="0"/>
          <w:divBdr>
            <w:top w:val="none" w:sz="0" w:space="0" w:color="auto"/>
            <w:left w:val="none" w:sz="0" w:space="0" w:color="auto"/>
            <w:bottom w:val="none" w:sz="0" w:space="0" w:color="auto"/>
            <w:right w:val="none" w:sz="0" w:space="0" w:color="auto"/>
          </w:divBdr>
          <w:divsChild>
            <w:div w:id="649285028">
              <w:marLeft w:val="0"/>
              <w:marRight w:val="0"/>
              <w:marTop w:val="0"/>
              <w:marBottom w:val="0"/>
              <w:divBdr>
                <w:top w:val="none" w:sz="0" w:space="0" w:color="auto"/>
                <w:left w:val="none" w:sz="0" w:space="0" w:color="auto"/>
                <w:bottom w:val="none" w:sz="0" w:space="0" w:color="auto"/>
                <w:right w:val="none" w:sz="0" w:space="0" w:color="auto"/>
              </w:divBdr>
            </w:div>
          </w:divsChild>
        </w:div>
        <w:div w:id="1718974007">
          <w:marLeft w:val="0"/>
          <w:marRight w:val="0"/>
          <w:marTop w:val="0"/>
          <w:marBottom w:val="0"/>
          <w:divBdr>
            <w:top w:val="none" w:sz="0" w:space="0" w:color="auto"/>
            <w:left w:val="none" w:sz="0" w:space="0" w:color="auto"/>
            <w:bottom w:val="none" w:sz="0" w:space="0" w:color="auto"/>
            <w:right w:val="none" w:sz="0" w:space="0" w:color="auto"/>
          </w:divBdr>
          <w:divsChild>
            <w:div w:id="421879844">
              <w:marLeft w:val="0"/>
              <w:marRight w:val="0"/>
              <w:marTop w:val="0"/>
              <w:marBottom w:val="0"/>
              <w:divBdr>
                <w:top w:val="none" w:sz="0" w:space="0" w:color="auto"/>
                <w:left w:val="none" w:sz="0" w:space="0" w:color="auto"/>
                <w:bottom w:val="none" w:sz="0" w:space="0" w:color="auto"/>
                <w:right w:val="none" w:sz="0" w:space="0" w:color="auto"/>
              </w:divBdr>
            </w:div>
          </w:divsChild>
        </w:div>
        <w:div w:id="708578562">
          <w:marLeft w:val="0"/>
          <w:marRight w:val="0"/>
          <w:marTop w:val="0"/>
          <w:marBottom w:val="0"/>
          <w:divBdr>
            <w:top w:val="none" w:sz="0" w:space="0" w:color="auto"/>
            <w:left w:val="none" w:sz="0" w:space="0" w:color="auto"/>
            <w:bottom w:val="none" w:sz="0" w:space="0" w:color="auto"/>
            <w:right w:val="none" w:sz="0" w:space="0" w:color="auto"/>
          </w:divBdr>
          <w:divsChild>
            <w:div w:id="1429305283">
              <w:marLeft w:val="0"/>
              <w:marRight w:val="0"/>
              <w:marTop w:val="0"/>
              <w:marBottom w:val="0"/>
              <w:divBdr>
                <w:top w:val="none" w:sz="0" w:space="0" w:color="auto"/>
                <w:left w:val="none" w:sz="0" w:space="0" w:color="auto"/>
                <w:bottom w:val="none" w:sz="0" w:space="0" w:color="auto"/>
                <w:right w:val="none" w:sz="0" w:space="0" w:color="auto"/>
              </w:divBdr>
            </w:div>
          </w:divsChild>
        </w:div>
        <w:div w:id="1057582510">
          <w:marLeft w:val="0"/>
          <w:marRight w:val="0"/>
          <w:marTop w:val="0"/>
          <w:marBottom w:val="0"/>
          <w:divBdr>
            <w:top w:val="none" w:sz="0" w:space="0" w:color="auto"/>
            <w:left w:val="none" w:sz="0" w:space="0" w:color="auto"/>
            <w:bottom w:val="none" w:sz="0" w:space="0" w:color="auto"/>
            <w:right w:val="none" w:sz="0" w:space="0" w:color="auto"/>
          </w:divBdr>
        </w:div>
        <w:div w:id="1339308448">
          <w:marLeft w:val="0"/>
          <w:marRight w:val="0"/>
          <w:marTop w:val="0"/>
          <w:marBottom w:val="0"/>
          <w:divBdr>
            <w:top w:val="none" w:sz="0" w:space="0" w:color="auto"/>
            <w:left w:val="none" w:sz="0" w:space="0" w:color="auto"/>
            <w:bottom w:val="none" w:sz="0" w:space="0" w:color="auto"/>
            <w:right w:val="none" w:sz="0" w:space="0" w:color="auto"/>
          </w:divBdr>
        </w:div>
        <w:div w:id="1418594072">
          <w:marLeft w:val="0"/>
          <w:marRight w:val="0"/>
          <w:marTop w:val="0"/>
          <w:marBottom w:val="0"/>
          <w:divBdr>
            <w:top w:val="none" w:sz="0" w:space="0" w:color="auto"/>
            <w:left w:val="none" w:sz="0" w:space="0" w:color="auto"/>
            <w:bottom w:val="none" w:sz="0" w:space="0" w:color="auto"/>
            <w:right w:val="none" w:sz="0" w:space="0" w:color="auto"/>
          </w:divBdr>
        </w:div>
        <w:div w:id="929512228">
          <w:marLeft w:val="0"/>
          <w:marRight w:val="0"/>
          <w:marTop w:val="0"/>
          <w:marBottom w:val="0"/>
          <w:divBdr>
            <w:top w:val="none" w:sz="0" w:space="0" w:color="auto"/>
            <w:left w:val="none" w:sz="0" w:space="0" w:color="auto"/>
            <w:bottom w:val="none" w:sz="0" w:space="0" w:color="auto"/>
            <w:right w:val="none" w:sz="0" w:space="0" w:color="auto"/>
          </w:divBdr>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us/office/save-or-convert-to-pdf-or-xps-in-office-desktop-apps-d85416c5-7d77-4fd6-a216-6f4bf7c7c110" TargetMode="External"/><Relationship Id="rId18" Type="http://schemas.openxmlformats.org/officeDocument/2006/relationships/hyperlink" Target="https://www.helpenterprises.com.au/"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sv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careaust.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sc.org.au/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sv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SharedWithUsers xmlns="cff330f7-cf22-4164-ab59-4b915ccf0943">
      <UserInfo>
        <DisplayName>Rychelle Carmody</DisplayName>
        <AccountId>608</AccountId>
        <AccountType/>
      </UserInfo>
      <UserInfo>
        <DisplayName>Jacky Kohunui</DisplayName>
        <AccountId>672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00C8F-DC41-4389-8CF2-0AA313B8493F}">
  <ds:schemaRefs>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cff330f7-cf22-4164-ab59-4b915ccf0943"/>
    <ds:schemaRef ds:uri="ce645488-6fd6-46e5-8e0c-bbe6f151e32e"/>
    <ds:schemaRef ds:uri="http://purl.org/dc/dcmitype/"/>
  </ds:schemaRefs>
</ds:datastoreItem>
</file>

<file path=customXml/itemProps2.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3.xml><?xml version="1.0" encoding="utf-8"?>
<ds:datastoreItem xmlns:ds="http://schemas.openxmlformats.org/officeDocument/2006/customXml" ds:itemID="{0B74ACAC-9AAC-4021-8A78-D9D48BE40CE5}">
  <ds:schemaRefs>
    <ds:schemaRef ds:uri="http://schemas.openxmlformats.org/officeDocument/2006/bibliography"/>
  </ds:schemaRefs>
</ds:datastoreItem>
</file>

<file path=customXml/itemProps4.xml><?xml version="1.0" encoding="utf-8"?>
<ds:datastoreItem xmlns:ds="http://schemas.openxmlformats.org/officeDocument/2006/customXml" ds:itemID="{552571BD-4817-459F-8FF2-F6FF03D87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3</TotalTime>
  <Pages>14</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Assssment</vt:lpstr>
    </vt:vector>
  </TitlesOfParts>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Jacky Kohunui</cp:lastModifiedBy>
  <cp:revision>3</cp:revision>
  <cp:lastPrinted>2023-08-31T08:43:00Z</cp:lastPrinted>
  <dcterms:created xsi:type="dcterms:W3CDTF">2023-08-31T08:42:00Z</dcterms:created>
  <dcterms:modified xsi:type="dcterms:W3CDTF">2023-08-31T08:43:00Z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07c10d9fa27d5d1b160cd1bdaa1eece739f27cb9fd36ad428caad5d60c8320db</vt:lpwstr>
  </property>
</Properties>
</file>