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039D" w14:textId="43736DE7" w:rsidR="004575E3" w:rsidRDefault="004575E3" w:rsidP="004575E3">
      <w:pPr>
        <w:spacing w:line="276" w:lineRule="auto"/>
        <w:ind w:right="-46"/>
        <w:jc w:val="center"/>
        <w:rPr>
          <w:rFonts w:ascii="Simplon Norm" w:eastAsia="Times New Roman" w:hAnsi="Simplon Norm" w:cs="Arial"/>
          <w:b/>
          <w:sz w:val="24"/>
          <w:szCs w:val="24"/>
        </w:rPr>
      </w:pPr>
      <w:r w:rsidRPr="004575E3">
        <w:rPr>
          <w:rFonts w:ascii="Simplon Norm" w:eastAsia="Times New Roman" w:hAnsi="Simplon Norm" w:cs="Arial"/>
          <w:b/>
          <w:sz w:val="24"/>
          <w:szCs w:val="24"/>
        </w:rPr>
        <w:t xml:space="preserve">Morgan Maxwell Designs    </w:t>
      </w:r>
      <w:r>
        <w:t xml:space="preserve">                                                                                               </w:t>
      </w:r>
      <w:r>
        <w:rPr>
          <w:noProof/>
        </w:rPr>
        <w:drawing>
          <wp:inline distT="0" distB="0" distL="0" distR="0" wp14:anchorId="4D9311B2" wp14:editId="5DCB81F0">
            <wp:extent cx="1135380" cy="1135380"/>
            <wp:effectExtent l="0" t="0" r="762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inline>
        </w:drawing>
      </w:r>
    </w:p>
    <w:p w14:paraId="6B177893" w14:textId="77777777" w:rsidR="004575E3" w:rsidRDefault="004575E3" w:rsidP="00035845">
      <w:pPr>
        <w:spacing w:line="276" w:lineRule="auto"/>
        <w:rPr>
          <w:rFonts w:ascii="Simplon Norm" w:eastAsia="Times New Roman" w:hAnsi="Simplon Norm" w:cs="Arial"/>
          <w:b/>
          <w:sz w:val="24"/>
          <w:szCs w:val="24"/>
        </w:rPr>
      </w:pPr>
    </w:p>
    <w:p w14:paraId="774D26B4" w14:textId="1EB0436D" w:rsidR="00035845" w:rsidRPr="00EE6270" w:rsidRDefault="00035845" w:rsidP="00035845">
      <w:pPr>
        <w:spacing w:line="276" w:lineRule="auto"/>
        <w:rPr>
          <w:rFonts w:ascii="Simplon Norm" w:eastAsia="Times New Roman" w:hAnsi="Simplon Norm" w:cs="Arial"/>
          <w:b/>
          <w:sz w:val="24"/>
          <w:szCs w:val="24"/>
        </w:rPr>
      </w:pPr>
      <w:r w:rsidRPr="00EE6270">
        <w:rPr>
          <w:rFonts w:ascii="Simplon Norm" w:eastAsia="Times New Roman" w:hAnsi="Simplon Norm" w:cs="Arial"/>
          <w:b/>
          <w:sz w:val="24"/>
          <w:szCs w:val="24"/>
        </w:rPr>
        <w:t>Payroll policy and procedures</w:t>
      </w:r>
    </w:p>
    <w:p w14:paraId="240E6145" w14:textId="29455888" w:rsidR="00035845" w:rsidRPr="00EE6270" w:rsidRDefault="00035845" w:rsidP="00035845">
      <w:pPr>
        <w:rPr>
          <w:rFonts w:ascii="Simplon Norm" w:hAnsi="Simplon Norm"/>
          <w:b/>
          <w:bCs/>
        </w:rPr>
      </w:pPr>
      <w:r w:rsidRPr="00EE6270">
        <w:rPr>
          <w:rFonts w:ascii="Simplon Norm" w:hAnsi="Simplon Norm"/>
          <w:b/>
          <w:bCs/>
        </w:rPr>
        <w:t>PURPOSE</w:t>
      </w:r>
    </w:p>
    <w:p w14:paraId="5A6EB6BB" w14:textId="77777777" w:rsidR="00EE6270" w:rsidRDefault="00035845" w:rsidP="00EE6270">
      <w:pPr>
        <w:shd w:val="clear" w:color="auto" w:fill="FFFFFF"/>
        <w:spacing w:after="0" w:line="240" w:lineRule="auto"/>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This policy outlines the principles, processes and procedures employees are required to observe in relation to payroll services. Compliance with the policy greatly assists in ensuring that employees are paid in a timely manner and in accordance with relevant awards, enterprise agreements and contracts of employment.</w:t>
      </w:r>
    </w:p>
    <w:p w14:paraId="11EF8087" w14:textId="77777777" w:rsidR="00EE6270" w:rsidRDefault="00EE6270" w:rsidP="00EE6270">
      <w:pPr>
        <w:shd w:val="clear" w:color="auto" w:fill="FFFFFF"/>
        <w:spacing w:after="0" w:line="240" w:lineRule="auto"/>
        <w:textAlignment w:val="baseline"/>
        <w:rPr>
          <w:rFonts w:ascii="Simplon Norm" w:eastAsia="Times New Roman" w:hAnsi="Simplon Norm" w:cs="Open Sans"/>
          <w:color w:val="000000"/>
          <w:lang w:eastAsia="en-AU"/>
        </w:rPr>
      </w:pPr>
    </w:p>
    <w:p w14:paraId="5D6CC8C3" w14:textId="677997A1" w:rsidR="00035845" w:rsidRPr="00035845" w:rsidRDefault="00035845" w:rsidP="00EE6270">
      <w:pPr>
        <w:rPr>
          <w:rFonts w:ascii="Simplon Norm" w:hAnsi="Simplon Norm"/>
          <w:b/>
          <w:bCs/>
        </w:rPr>
      </w:pPr>
      <w:r w:rsidRPr="00035845">
        <w:rPr>
          <w:rFonts w:ascii="Simplon Norm" w:hAnsi="Simplon Norm"/>
          <w:b/>
          <w:bCs/>
        </w:rPr>
        <w:t xml:space="preserve">SCOPE </w:t>
      </w:r>
    </w:p>
    <w:p w14:paraId="1CC758E2" w14:textId="2B6812E1" w:rsidR="00035845" w:rsidRPr="00035845" w:rsidRDefault="00EE6270" w:rsidP="00035845">
      <w:pPr>
        <w:spacing w:after="0" w:line="240" w:lineRule="auto"/>
        <w:rPr>
          <w:rFonts w:ascii="Simplon Norm" w:eastAsia="Times New Roman" w:hAnsi="Simplon Norm" w:cs="Times New Roman"/>
          <w:lang w:eastAsia="en-AU"/>
        </w:rPr>
      </w:pPr>
      <w:r>
        <w:rPr>
          <w:rFonts w:ascii="Simplon Norm" w:eastAsia="Times New Roman" w:hAnsi="Simplon Norm" w:cs="Open Sans"/>
          <w:color w:val="000000"/>
          <w:bdr w:val="none" w:sz="0" w:space="0" w:color="auto" w:frame="1"/>
          <w:lang w:eastAsia="en-AU"/>
        </w:rPr>
        <w:t>This policy applies to all employees.</w:t>
      </w:r>
    </w:p>
    <w:p w14:paraId="63EE64B0" w14:textId="77777777" w:rsidR="00EE6270" w:rsidRDefault="00EE6270" w:rsidP="00EE6270">
      <w:pPr>
        <w:spacing w:after="0"/>
      </w:pPr>
    </w:p>
    <w:p w14:paraId="26A98C20" w14:textId="2F65800E" w:rsidR="00035845" w:rsidRPr="00035845" w:rsidRDefault="00035845" w:rsidP="00EE6270">
      <w:pPr>
        <w:rPr>
          <w:rFonts w:ascii="Simplon Norm" w:hAnsi="Simplon Norm"/>
          <w:b/>
          <w:bCs/>
        </w:rPr>
      </w:pPr>
      <w:r w:rsidRPr="00035845">
        <w:rPr>
          <w:rFonts w:ascii="Simplon Norm" w:hAnsi="Simplon Norm"/>
          <w:b/>
          <w:bCs/>
        </w:rPr>
        <w:t>DEFINITIONS</w:t>
      </w:r>
    </w:p>
    <w:p w14:paraId="5171800A" w14:textId="706A9189" w:rsidR="00035845" w:rsidRPr="00035845" w:rsidRDefault="00035845" w:rsidP="00EE6270">
      <w:pPr>
        <w:spacing w:after="0" w:line="240" w:lineRule="auto"/>
        <w:rPr>
          <w:rFonts w:ascii="Simplon Norm" w:eastAsia="Times New Roman" w:hAnsi="Simplon Norm" w:cs="Open Sans"/>
          <w:color w:val="000000"/>
          <w:bdr w:val="none" w:sz="0" w:space="0" w:color="auto" w:frame="1"/>
          <w:lang w:eastAsia="en-AU"/>
        </w:rPr>
      </w:pPr>
      <w:r w:rsidRPr="00035845">
        <w:rPr>
          <w:rFonts w:ascii="Simplon Norm" w:eastAsia="Times New Roman" w:hAnsi="Simplon Norm" w:cs="Open Sans"/>
          <w:color w:val="000000"/>
          <w:bdr w:val="none" w:sz="0" w:space="0" w:color="auto" w:frame="1"/>
          <w:lang w:eastAsia="en-AU"/>
        </w:rPr>
        <w:t>"Account code" — the cost number, which includes cost centre of the staff member.</w:t>
      </w:r>
    </w:p>
    <w:p w14:paraId="50173262" w14:textId="42F9E74C" w:rsidR="00035845" w:rsidRPr="00035845" w:rsidRDefault="00035845" w:rsidP="00EE6270">
      <w:pPr>
        <w:spacing w:after="0" w:line="240" w:lineRule="auto"/>
        <w:rPr>
          <w:rFonts w:ascii="Simplon Norm" w:eastAsia="Times New Roman" w:hAnsi="Simplon Norm" w:cs="Open Sans"/>
          <w:color w:val="000000"/>
          <w:bdr w:val="none" w:sz="0" w:space="0" w:color="auto" w:frame="1"/>
          <w:lang w:eastAsia="en-AU"/>
        </w:rPr>
      </w:pPr>
      <w:r w:rsidRPr="00035845">
        <w:rPr>
          <w:rFonts w:ascii="Simplon Norm" w:eastAsia="Times New Roman" w:hAnsi="Simplon Norm" w:cs="Open Sans"/>
          <w:color w:val="000000"/>
          <w:bdr w:val="none" w:sz="0" w:space="0" w:color="auto" w:frame="1"/>
          <w:lang w:eastAsia="en-AU"/>
        </w:rPr>
        <w:t>"Off pay week" — the week prior to the actual pay day.</w:t>
      </w:r>
    </w:p>
    <w:p w14:paraId="0F69181D" w14:textId="77777777" w:rsidR="00EE6270" w:rsidRDefault="00035845" w:rsidP="00EE6270">
      <w:pPr>
        <w:spacing w:after="0" w:line="240" w:lineRule="auto"/>
        <w:rPr>
          <w:rFonts w:ascii="Simplon Norm" w:eastAsia="Times New Roman" w:hAnsi="Simplon Norm" w:cs="Open Sans"/>
          <w:color w:val="000000"/>
          <w:bdr w:val="none" w:sz="0" w:space="0" w:color="auto" w:frame="1"/>
          <w:lang w:eastAsia="en-AU"/>
        </w:rPr>
      </w:pPr>
      <w:r w:rsidRPr="00035845">
        <w:rPr>
          <w:rFonts w:ascii="Simplon Norm" w:eastAsia="Times New Roman" w:hAnsi="Simplon Norm" w:cs="Open Sans"/>
          <w:color w:val="000000"/>
          <w:bdr w:val="none" w:sz="0" w:space="0" w:color="auto" w:frame="1"/>
          <w:lang w:eastAsia="en-AU"/>
        </w:rPr>
        <w:t>"Offline EFT payment" — a payment outside the normal fortnightly payroll cycle.</w:t>
      </w:r>
    </w:p>
    <w:p w14:paraId="11172F32" w14:textId="77777777" w:rsidR="00EE6270" w:rsidRDefault="00EE6270" w:rsidP="00EE6270">
      <w:pPr>
        <w:spacing w:after="0" w:line="240" w:lineRule="auto"/>
        <w:rPr>
          <w:rFonts w:ascii="Simplon Norm" w:eastAsia="Times New Roman" w:hAnsi="Simplon Norm" w:cs="Open Sans"/>
          <w:color w:val="000000"/>
          <w:bdr w:val="none" w:sz="0" w:space="0" w:color="auto" w:frame="1"/>
          <w:lang w:eastAsia="en-AU"/>
        </w:rPr>
      </w:pPr>
    </w:p>
    <w:p w14:paraId="74CF3CF3" w14:textId="4DCEC98E" w:rsidR="00035845" w:rsidRPr="00035845" w:rsidRDefault="00035845" w:rsidP="00EE6270">
      <w:pPr>
        <w:rPr>
          <w:rFonts w:ascii="Simplon Norm" w:hAnsi="Simplon Norm"/>
          <w:b/>
          <w:bCs/>
        </w:rPr>
      </w:pPr>
      <w:r w:rsidRPr="00035845">
        <w:rPr>
          <w:rFonts w:ascii="Simplon Norm" w:hAnsi="Simplon Norm"/>
          <w:b/>
          <w:bCs/>
        </w:rPr>
        <w:t>POLICY STATEMENT</w:t>
      </w:r>
    </w:p>
    <w:p w14:paraId="4D6219EE" w14:textId="470DD1E8" w:rsidR="00035845" w:rsidRPr="00035845" w:rsidRDefault="00035845" w:rsidP="00035845">
      <w:pPr>
        <w:shd w:val="clear" w:color="auto" w:fill="FFFFFF"/>
        <w:spacing w:after="0" w:line="240" w:lineRule="auto"/>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 xml:space="preserve">Payroll processes operate within a regulatory framework which is governed by audit requirements, </w:t>
      </w:r>
      <w:proofErr w:type="gramStart"/>
      <w:r w:rsidRPr="00035845">
        <w:rPr>
          <w:rFonts w:ascii="Simplon Norm" w:eastAsia="Times New Roman" w:hAnsi="Simplon Norm" w:cs="Open Sans"/>
          <w:color w:val="000000"/>
          <w:lang w:eastAsia="en-AU"/>
        </w:rPr>
        <w:t>legislation</w:t>
      </w:r>
      <w:proofErr w:type="gramEnd"/>
      <w:r w:rsidRPr="00035845">
        <w:rPr>
          <w:rFonts w:ascii="Simplon Norm" w:eastAsia="Times New Roman" w:hAnsi="Simplon Norm" w:cs="Open Sans"/>
          <w:color w:val="000000"/>
          <w:lang w:eastAsia="en-AU"/>
        </w:rPr>
        <w:t xml:space="preserve"> and direction </w:t>
      </w:r>
      <w:r w:rsidR="00EE6270">
        <w:rPr>
          <w:rFonts w:ascii="Simplon Norm" w:eastAsia="Times New Roman" w:hAnsi="Simplon Norm" w:cs="Open Sans"/>
          <w:color w:val="000000"/>
          <w:lang w:eastAsia="en-AU"/>
        </w:rPr>
        <w:t>from</w:t>
      </w:r>
      <w:r w:rsidRPr="00035845">
        <w:rPr>
          <w:rFonts w:ascii="Simplon Norm" w:eastAsia="Times New Roman" w:hAnsi="Simplon Norm" w:cs="Open Sans"/>
          <w:color w:val="000000"/>
          <w:lang w:eastAsia="en-AU"/>
        </w:rPr>
        <w:t xml:space="preserve"> management.</w:t>
      </w:r>
    </w:p>
    <w:p w14:paraId="5184A56F" w14:textId="77777777" w:rsidR="00EE6270" w:rsidRDefault="00EE6270" w:rsidP="00035845">
      <w:pPr>
        <w:shd w:val="clear" w:color="auto" w:fill="FFFFFF"/>
        <w:spacing w:after="0" w:line="240" w:lineRule="auto"/>
        <w:textAlignment w:val="baseline"/>
        <w:rPr>
          <w:rFonts w:ascii="Simplon Norm" w:eastAsia="Times New Roman" w:hAnsi="Simplon Norm" w:cs="Open Sans"/>
          <w:color w:val="000000"/>
          <w:bdr w:val="none" w:sz="0" w:space="0" w:color="auto" w:frame="1"/>
          <w:lang w:eastAsia="en-AU"/>
        </w:rPr>
      </w:pPr>
    </w:p>
    <w:p w14:paraId="3302DA88" w14:textId="0F1A95D8" w:rsidR="00035845" w:rsidRPr="00035845" w:rsidRDefault="002D1B62" w:rsidP="00035845">
      <w:pPr>
        <w:shd w:val="clear" w:color="auto" w:fill="FFFFFF"/>
        <w:spacing w:after="0" w:line="240" w:lineRule="auto"/>
        <w:textAlignment w:val="baseline"/>
        <w:rPr>
          <w:rFonts w:ascii="Simplon Norm" w:eastAsia="Times New Roman" w:hAnsi="Simplon Norm" w:cs="Open Sans"/>
          <w:color w:val="000000"/>
          <w:lang w:eastAsia="en-AU"/>
        </w:rPr>
      </w:pPr>
      <w:r w:rsidRPr="002D1B62">
        <w:rPr>
          <w:rFonts w:ascii="Simplon Norm" w:eastAsia="Times New Roman" w:hAnsi="Simplon Norm" w:cs="Open Sans"/>
          <w:color w:val="000000"/>
          <w:lang w:eastAsia="en-AU"/>
        </w:rPr>
        <w:t xml:space="preserve">Morgan Maxwell Designs </w:t>
      </w:r>
      <w:r w:rsidR="00035845" w:rsidRPr="00035845">
        <w:rPr>
          <w:rFonts w:ascii="Simplon Norm" w:eastAsia="Times New Roman" w:hAnsi="Simplon Norm" w:cs="Open Sans"/>
          <w:color w:val="000000"/>
          <w:lang w:eastAsia="en-AU"/>
        </w:rPr>
        <w:t>operates on a fortnightly payroll cycle. Payment of staff is by way of electronic funds transfer (EFT) directly to the nominated account.</w:t>
      </w:r>
      <w:r w:rsidR="00EE6270">
        <w:rPr>
          <w:rFonts w:ascii="Simplon Norm" w:eastAsia="Times New Roman" w:hAnsi="Simplon Norm" w:cs="Open Sans"/>
          <w:color w:val="000000"/>
          <w:lang w:eastAsia="en-AU"/>
        </w:rPr>
        <w:t xml:space="preserve"> </w:t>
      </w:r>
      <w:r w:rsidR="00035845" w:rsidRPr="00035845">
        <w:rPr>
          <w:rFonts w:ascii="Simplon Norm" w:eastAsia="Times New Roman" w:hAnsi="Simplon Norm" w:cs="Open Sans"/>
          <w:color w:val="000000"/>
          <w:lang w:eastAsia="en-AU"/>
        </w:rPr>
        <w:t>The efficient processing of payroll related documentation relies upon timely and accurate submission of required and relevant data by supervisors/managers.</w:t>
      </w:r>
      <w:r w:rsidR="00EE6270">
        <w:rPr>
          <w:rFonts w:ascii="Simplon Norm" w:eastAsia="Times New Roman" w:hAnsi="Simplon Norm" w:cs="Open Sans"/>
          <w:color w:val="000000"/>
          <w:lang w:eastAsia="en-AU"/>
        </w:rPr>
        <w:t xml:space="preserve"> </w:t>
      </w:r>
      <w:r w:rsidR="00035845" w:rsidRPr="00035845">
        <w:rPr>
          <w:rFonts w:ascii="Simplon Norm" w:eastAsia="Times New Roman" w:hAnsi="Simplon Norm" w:cs="Open Sans"/>
          <w:color w:val="000000"/>
          <w:lang w:eastAsia="en-AU"/>
        </w:rPr>
        <w:t xml:space="preserve">Payroll documentation must be approved in accordance with the </w:t>
      </w:r>
      <w:r w:rsidR="00EE6270">
        <w:rPr>
          <w:rFonts w:ascii="Simplon Norm" w:eastAsia="Times New Roman" w:hAnsi="Simplon Norm" w:cs="Open Sans"/>
          <w:color w:val="000000"/>
          <w:lang w:eastAsia="en-AU"/>
        </w:rPr>
        <w:t>HR</w:t>
      </w:r>
      <w:r w:rsidR="00035845" w:rsidRPr="00035845">
        <w:rPr>
          <w:rFonts w:ascii="Simplon Norm" w:eastAsia="Times New Roman" w:hAnsi="Simplon Norm" w:cs="Open Sans"/>
          <w:color w:val="000000"/>
          <w:lang w:eastAsia="en-AU"/>
        </w:rPr>
        <w:t xml:space="preserve"> Delegations Policy.</w:t>
      </w:r>
    </w:p>
    <w:p w14:paraId="41E6150A" w14:textId="77777777" w:rsidR="00EE6270" w:rsidRDefault="00EE6270" w:rsidP="00035845">
      <w:pPr>
        <w:shd w:val="clear" w:color="auto" w:fill="FFFFFF"/>
        <w:spacing w:after="0" w:line="240" w:lineRule="auto"/>
        <w:textAlignment w:val="baseline"/>
        <w:rPr>
          <w:rFonts w:ascii="Simplon Norm" w:eastAsia="Times New Roman" w:hAnsi="Simplon Norm" w:cs="Open Sans"/>
          <w:color w:val="000000"/>
          <w:lang w:eastAsia="en-AU"/>
        </w:rPr>
      </w:pPr>
    </w:p>
    <w:p w14:paraId="0F865EF0" w14:textId="4F5318AA" w:rsidR="00035845" w:rsidRPr="00035845" w:rsidRDefault="00035845" w:rsidP="00035845">
      <w:pPr>
        <w:shd w:val="clear" w:color="auto" w:fill="FFFFFF"/>
        <w:spacing w:after="0" w:line="240" w:lineRule="auto"/>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Responsibility</w:t>
      </w:r>
    </w:p>
    <w:p w14:paraId="30F4D443" w14:textId="77777777" w:rsidR="00035845" w:rsidRPr="00035845" w:rsidRDefault="00035845" w:rsidP="00035845">
      <w:pPr>
        <w:numPr>
          <w:ilvl w:val="0"/>
          <w:numId w:val="1"/>
        </w:numPr>
        <w:spacing w:after="120" w:line="240" w:lineRule="auto"/>
        <w:ind w:left="1920"/>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Employee</w:t>
      </w:r>
    </w:p>
    <w:p w14:paraId="3B7FD539" w14:textId="34CD436F" w:rsidR="00035845" w:rsidRPr="00035845" w:rsidRDefault="00035845" w:rsidP="009327F3">
      <w:pPr>
        <w:spacing w:after="120" w:line="240" w:lineRule="auto"/>
        <w:ind w:left="1985"/>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 xml:space="preserve">Employees are responsible for providing </w:t>
      </w:r>
      <w:r w:rsidR="00EE6270">
        <w:rPr>
          <w:rFonts w:ascii="Simplon Norm" w:eastAsia="Times New Roman" w:hAnsi="Simplon Norm" w:cs="Open Sans"/>
          <w:color w:val="000000"/>
          <w:lang w:eastAsia="en-AU"/>
        </w:rPr>
        <w:t xml:space="preserve">HR </w:t>
      </w:r>
      <w:r w:rsidRPr="00035845">
        <w:rPr>
          <w:rFonts w:ascii="Simplon Norm" w:eastAsia="Times New Roman" w:hAnsi="Simplon Norm" w:cs="Open Sans"/>
          <w:color w:val="000000"/>
          <w:lang w:eastAsia="en-AU"/>
        </w:rPr>
        <w:t xml:space="preserve">with any variations that may </w:t>
      </w:r>
      <w:proofErr w:type="gramStart"/>
      <w:r w:rsidRPr="00035845">
        <w:rPr>
          <w:rFonts w:ascii="Simplon Norm" w:eastAsia="Times New Roman" w:hAnsi="Simplon Norm" w:cs="Open Sans"/>
          <w:color w:val="000000"/>
          <w:lang w:eastAsia="en-AU"/>
        </w:rPr>
        <w:t>have an effect on</w:t>
      </w:r>
      <w:proofErr w:type="gramEnd"/>
      <w:r w:rsidRPr="00035845">
        <w:rPr>
          <w:rFonts w:ascii="Simplon Norm" w:eastAsia="Times New Roman" w:hAnsi="Simplon Norm" w:cs="Open Sans"/>
          <w:color w:val="000000"/>
          <w:lang w:eastAsia="en-AU"/>
        </w:rPr>
        <w:t xml:space="preserve"> payroll processing and disbursement, (such as changes in address and personal circumstances which may affect deductions). Casual employees are also responsible for submitting </w:t>
      </w:r>
      <w:r w:rsidR="00EE6270">
        <w:rPr>
          <w:rFonts w:ascii="Simplon Norm" w:eastAsia="Times New Roman" w:hAnsi="Simplon Norm" w:cs="Open Sans"/>
          <w:color w:val="000000"/>
          <w:lang w:eastAsia="en-AU"/>
        </w:rPr>
        <w:t>time sheets</w:t>
      </w:r>
      <w:r w:rsidRPr="00035845">
        <w:rPr>
          <w:rFonts w:ascii="Simplon Norm" w:eastAsia="Times New Roman" w:hAnsi="Simplon Norm" w:cs="Open Sans"/>
          <w:color w:val="000000"/>
          <w:lang w:eastAsia="en-AU"/>
        </w:rPr>
        <w:t xml:space="preserve">, on a fortnightly basis, for approval by their supervisor authorised to approve </w:t>
      </w:r>
      <w:r w:rsidR="00EE6270">
        <w:rPr>
          <w:rFonts w:ascii="Simplon Norm" w:eastAsia="Times New Roman" w:hAnsi="Simplon Norm" w:cs="Open Sans"/>
          <w:color w:val="000000"/>
          <w:lang w:eastAsia="en-AU"/>
        </w:rPr>
        <w:t>timesheets</w:t>
      </w:r>
      <w:r w:rsidRPr="00035845">
        <w:rPr>
          <w:rFonts w:ascii="Simplon Norm" w:eastAsia="Times New Roman" w:hAnsi="Simplon Norm" w:cs="Open Sans"/>
          <w:color w:val="000000"/>
          <w:lang w:eastAsia="en-AU"/>
        </w:rPr>
        <w:t xml:space="preserve">. Employees must ensure that their </w:t>
      </w:r>
      <w:r w:rsidR="00EE6270">
        <w:rPr>
          <w:rFonts w:ascii="Simplon Norm" w:eastAsia="Times New Roman" w:hAnsi="Simplon Norm" w:cs="Open Sans"/>
          <w:color w:val="000000"/>
          <w:lang w:eastAsia="en-AU"/>
        </w:rPr>
        <w:t>timesheets</w:t>
      </w:r>
      <w:r w:rsidRPr="00035845">
        <w:rPr>
          <w:rFonts w:ascii="Simplon Norm" w:eastAsia="Times New Roman" w:hAnsi="Simplon Norm" w:cs="Open Sans"/>
          <w:color w:val="000000"/>
          <w:lang w:eastAsia="en-AU"/>
        </w:rPr>
        <w:t xml:space="preserve"> are submitted in accordance </w:t>
      </w:r>
      <w:r w:rsidR="009327F3" w:rsidRPr="00035845">
        <w:rPr>
          <w:rFonts w:ascii="Simplon Norm" w:eastAsia="Times New Roman" w:hAnsi="Simplon Norm" w:cs="Open Sans"/>
          <w:color w:val="000000"/>
          <w:lang w:eastAsia="en-AU"/>
        </w:rPr>
        <w:t>with</w:t>
      </w:r>
      <w:r w:rsidRPr="00035845">
        <w:rPr>
          <w:rFonts w:ascii="Simplon Norm" w:eastAsia="Times New Roman" w:hAnsi="Simplon Norm" w:cs="Open Sans"/>
          <w:color w:val="000000"/>
          <w:lang w:eastAsia="en-AU"/>
        </w:rPr>
        <w:t xml:space="preserve"> timelines stipulated in Clause 6.3 of this </w:t>
      </w:r>
      <w:r w:rsidR="009327F3">
        <w:rPr>
          <w:rFonts w:ascii="Simplon Norm" w:eastAsia="Times New Roman" w:hAnsi="Simplon Norm" w:cs="Open Sans"/>
          <w:color w:val="000000"/>
          <w:lang w:eastAsia="en-AU"/>
        </w:rPr>
        <w:t>p</w:t>
      </w:r>
      <w:r w:rsidRPr="00035845">
        <w:rPr>
          <w:rFonts w:ascii="Simplon Norm" w:eastAsia="Times New Roman" w:hAnsi="Simplon Norm" w:cs="Open Sans"/>
          <w:color w:val="000000"/>
          <w:lang w:eastAsia="en-AU"/>
        </w:rPr>
        <w:t>olicy and on the approved forms</w:t>
      </w:r>
      <w:r w:rsidR="009327F3">
        <w:rPr>
          <w:rFonts w:ascii="Simplon Norm" w:eastAsia="Times New Roman" w:hAnsi="Simplon Norm" w:cs="Open Sans"/>
          <w:color w:val="000000"/>
          <w:lang w:eastAsia="en-AU"/>
        </w:rPr>
        <w:t>.</w:t>
      </w:r>
    </w:p>
    <w:p w14:paraId="3223BF1A" w14:textId="77777777" w:rsidR="00035845" w:rsidRPr="00035845" w:rsidRDefault="00035845" w:rsidP="00035845">
      <w:pPr>
        <w:numPr>
          <w:ilvl w:val="0"/>
          <w:numId w:val="1"/>
        </w:numPr>
        <w:spacing w:after="120" w:line="240" w:lineRule="auto"/>
        <w:ind w:left="1920"/>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Delegated officer (authorised supervisor)</w:t>
      </w:r>
    </w:p>
    <w:p w14:paraId="206728A8" w14:textId="45E3F732" w:rsidR="00035845" w:rsidRPr="00035845" w:rsidRDefault="00035845" w:rsidP="009327F3">
      <w:pPr>
        <w:spacing w:after="120" w:line="240" w:lineRule="auto"/>
        <w:ind w:left="1985"/>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 xml:space="preserve">Supervisors authorised to approve </w:t>
      </w:r>
      <w:r w:rsidR="009327F3">
        <w:rPr>
          <w:rFonts w:ascii="Simplon Norm" w:eastAsia="Times New Roman" w:hAnsi="Simplon Norm" w:cs="Open Sans"/>
          <w:color w:val="000000"/>
          <w:lang w:eastAsia="en-AU"/>
        </w:rPr>
        <w:t>timesheets</w:t>
      </w:r>
      <w:r w:rsidRPr="00035845">
        <w:rPr>
          <w:rFonts w:ascii="Simplon Norm" w:eastAsia="Times New Roman" w:hAnsi="Simplon Norm" w:cs="Open Sans"/>
          <w:color w:val="000000"/>
          <w:lang w:eastAsia="en-AU"/>
        </w:rPr>
        <w:t xml:space="preserve"> in accordance with the </w:t>
      </w:r>
      <w:r w:rsidR="009327F3">
        <w:rPr>
          <w:rFonts w:ascii="Simplon Norm" w:eastAsia="Times New Roman" w:hAnsi="Simplon Norm" w:cs="Open Sans"/>
          <w:color w:val="000000"/>
          <w:lang w:eastAsia="en-AU"/>
        </w:rPr>
        <w:t>HR</w:t>
      </w:r>
      <w:r w:rsidRPr="00035845">
        <w:rPr>
          <w:rFonts w:ascii="Simplon Norm" w:eastAsia="Times New Roman" w:hAnsi="Simplon Norm" w:cs="Open Sans"/>
          <w:color w:val="000000"/>
          <w:lang w:eastAsia="en-AU"/>
        </w:rPr>
        <w:t xml:space="preserve"> Policy have the responsibility of approving and forwarding payroll claims to </w:t>
      </w:r>
      <w:r w:rsidR="009327F3">
        <w:rPr>
          <w:rFonts w:ascii="Simplon Norm" w:eastAsia="Times New Roman" w:hAnsi="Simplon Norm" w:cs="Open Sans"/>
          <w:color w:val="000000"/>
          <w:lang w:eastAsia="en-AU"/>
        </w:rPr>
        <w:t xml:space="preserve">HR </w:t>
      </w:r>
      <w:r w:rsidRPr="00035845">
        <w:rPr>
          <w:rFonts w:ascii="Simplon Norm" w:eastAsia="Times New Roman" w:hAnsi="Simplon Norm" w:cs="Open Sans"/>
          <w:color w:val="000000"/>
          <w:lang w:eastAsia="en-AU"/>
        </w:rPr>
        <w:t xml:space="preserve">in line with payroll deadlines. Where the immediate supervisor does not </w:t>
      </w:r>
      <w:r w:rsidRPr="00035845">
        <w:rPr>
          <w:rFonts w:ascii="Simplon Norm" w:eastAsia="Times New Roman" w:hAnsi="Simplon Norm" w:cs="Open Sans"/>
          <w:color w:val="000000"/>
          <w:lang w:eastAsia="en-AU"/>
        </w:rPr>
        <w:lastRenderedPageBreak/>
        <w:t xml:space="preserve">have the appropriate delegation to sign </w:t>
      </w:r>
      <w:r w:rsidR="009327F3">
        <w:rPr>
          <w:rFonts w:ascii="Simplon Norm" w:eastAsia="Times New Roman" w:hAnsi="Simplon Norm" w:cs="Open Sans"/>
          <w:color w:val="000000"/>
          <w:lang w:eastAsia="en-AU"/>
        </w:rPr>
        <w:t>timesheets</w:t>
      </w:r>
      <w:r w:rsidRPr="00035845">
        <w:rPr>
          <w:rFonts w:ascii="Simplon Norm" w:eastAsia="Times New Roman" w:hAnsi="Simplon Norm" w:cs="Open Sans"/>
          <w:color w:val="000000"/>
          <w:lang w:eastAsia="en-AU"/>
        </w:rPr>
        <w:t xml:space="preserve">, that supervisor should ensure </w:t>
      </w:r>
      <w:r w:rsidR="009327F3">
        <w:rPr>
          <w:rFonts w:ascii="Simplon Norm" w:eastAsia="Times New Roman" w:hAnsi="Simplon Norm" w:cs="Open Sans"/>
          <w:color w:val="000000"/>
          <w:lang w:eastAsia="en-AU"/>
        </w:rPr>
        <w:t>timesheets</w:t>
      </w:r>
      <w:r w:rsidRPr="00035845">
        <w:rPr>
          <w:rFonts w:ascii="Simplon Norm" w:eastAsia="Times New Roman" w:hAnsi="Simplon Norm" w:cs="Open Sans"/>
          <w:color w:val="000000"/>
          <w:lang w:eastAsia="en-AU"/>
        </w:rPr>
        <w:t xml:space="preserve"> are signed by a delegated officer before submission to </w:t>
      </w:r>
      <w:r w:rsidR="009327F3">
        <w:rPr>
          <w:rFonts w:ascii="Simplon Norm" w:eastAsia="Times New Roman" w:hAnsi="Simplon Norm" w:cs="Open Sans"/>
          <w:color w:val="000000"/>
          <w:lang w:eastAsia="en-AU"/>
        </w:rPr>
        <w:t>HR</w:t>
      </w:r>
      <w:r w:rsidRPr="00035845">
        <w:rPr>
          <w:rFonts w:ascii="Simplon Norm" w:eastAsia="Times New Roman" w:hAnsi="Simplon Norm" w:cs="Open Sans"/>
          <w:color w:val="000000"/>
          <w:lang w:eastAsia="en-AU"/>
        </w:rPr>
        <w:t>.</w:t>
      </w:r>
    </w:p>
    <w:p w14:paraId="308F7133" w14:textId="07F2D88B" w:rsidR="00035845" w:rsidRPr="00035845" w:rsidRDefault="009327F3" w:rsidP="00035845">
      <w:pPr>
        <w:numPr>
          <w:ilvl w:val="0"/>
          <w:numId w:val="1"/>
        </w:numPr>
        <w:spacing w:after="120" w:line="240" w:lineRule="auto"/>
        <w:ind w:left="1920"/>
        <w:textAlignment w:val="baseline"/>
        <w:rPr>
          <w:rFonts w:ascii="Simplon Norm" w:eastAsia="Times New Roman" w:hAnsi="Simplon Norm" w:cs="Open Sans"/>
          <w:color w:val="000000"/>
          <w:lang w:eastAsia="en-AU"/>
        </w:rPr>
      </w:pPr>
      <w:r>
        <w:rPr>
          <w:rFonts w:ascii="Simplon Norm" w:eastAsia="Times New Roman" w:hAnsi="Simplon Norm" w:cs="Open Sans"/>
          <w:color w:val="000000"/>
          <w:lang w:eastAsia="en-AU"/>
        </w:rPr>
        <w:t>HR</w:t>
      </w:r>
    </w:p>
    <w:p w14:paraId="09F685E6" w14:textId="6152AC86" w:rsidR="00035845" w:rsidRPr="00035845" w:rsidRDefault="009327F3" w:rsidP="009327F3">
      <w:pPr>
        <w:spacing w:after="120" w:line="240" w:lineRule="auto"/>
        <w:ind w:left="1985"/>
        <w:textAlignment w:val="baseline"/>
        <w:rPr>
          <w:rFonts w:ascii="Simplon Norm" w:eastAsia="Times New Roman" w:hAnsi="Simplon Norm" w:cs="Open Sans"/>
          <w:color w:val="000000"/>
          <w:lang w:eastAsia="en-AU"/>
        </w:rPr>
      </w:pPr>
      <w:r>
        <w:rPr>
          <w:rFonts w:ascii="Simplon Norm" w:eastAsia="Times New Roman" w:hAnsi="Simplon Norm" w:cs="Open Sans"/>
          <w:color w:val="000000"/>
          <w:lang w:eastAsia="en-AU"/>
        </w:rPr>
        <w:t>HR</w:t>
      </w:r>
      <w:r w:rsidR="00035845" w:rsidRPr="00035845">
        <w:rPr>
          <w:rFonts w:ascii="Simplon Norm" w:eastAsia="Times New Roman" w:hAnsi="Simplon Norm" w:cs="Open Sans"/>
          <w:color w:val="000000"/>
          <w:lang w:eastAsia="en-AU"/>
        </w:rPr>
        <w:t xml:space="preserve"> processes payroll in an accurate and timely manner and ensures the correct disbursement of salaries.</w:t>
      </w:r>
    </w:p>
    <w:p w14:paraId="517B9043" w14:textId="227A1951" w:rsidR="00035845" w:rsidRPr="00035845" w:rsidRDefault="00035845" w:rsidP="00035845">
      <w:pPr>
        <w:shd w:val="clear" w:color="auto" w:fill="FFFFFF"/>
        <w:spacing w:after="0" w:line="240" w:lineRule="auto"/>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bdr w:val="none" w:sz="0" w:space="0" w:color="auto" w:frame="1"/>
          <w:lang w:eastAsia="en-AU"/>
        </w:rPr>
        <w:t>(</w:t>
      </w:r>
      <w:r w:rsidRPr="00035845">
        <w:rPr>
          <w:rFonts w:ascii="Simplon Norm" w:eastAsia="Times New Roman" w:hAnsi="Simplon Norm" w:cs="Open Sans"/>
          <w:color w:val="000000"/>
          <w:lang w:eastAsia="en-AU"/>
        </w:rPr>
        <w:t xml:space="preserve">Payroll schemes, </w:t>
      </w:r>
      <w:proofErr w:type="spellStart"/>
      <w:proofErr w:type="gramStart"/>
      <w:r w:rsidRPr="00035845">
        <w:rPr>
          <w:rFonts w:ascii="Simplon Norm" w:eastAsia="Times New Roman" w:hAnsi="Simplon Norm" w:cs="Open Sans"/>
          <w:color w:val="000000"/>
          <w:lang w:eastAsia="en-AU"/>
        </w:rPr>
        <w:t>eg</w:t>
      </w:r>
      <w:proofErr w:type="spellEnd"/>
      <w:proofErr w:type="gramEnd"/>
      <w:r w:rsidRPr="00035845">
        <w:rPr>
          <w:rFonts w:ascii="Simplon Norm" w:eastAsia="Times New Roman" w:hAnsi="Simplon Norm" w:cs="Open Sans"/>
          <w:color w:val="000000"/>
          <w:lang w:eastAsia="en-AU"/>
        </w:rPr>
        <w:t xml:space="preserve"> deduction schemes, will require a minimum number of 10 employees to participate before they will be established.</w:t>
      </w:r>
    </w:p>
    <w:p w14:paraId="4119BADF" w14:textId="77777777" w:rsidR="009327F3" w:rsidRDefault="009327F3" w:rsidP="009327F3">
      <w:pPr>
        <w:rPr>
          <w:rFonts w:ascii="Simplon Norm" w:hAnsi="Simplon Norm"/>
          <w:b/>
          <w:bCs/>
        </w:rPr>
      </w:pPr>
    </w:p>
    <w:p w14:paraId="7A9685A2" w14:textId="2518BD0F" w:rsidR="00035845" w:rsidRPr="00035845" w:rsidRDefault="00035845" w:rsidP="009327F3">
      <w:pPr>
        <w:rPr>
          <w:rFonts w:ascii="Simplon Norm" w:hAnsi="Simplon Norm"/>
          <w:b/>
          <w:bCs/>
        </w:rPr>
      </w:pPr>
      <w:r w:rsidRPr="00035845">
        <w:rPr>
          <w:rFonts w:ascii="Simplon Norm" w:hAnsi="Simplon Norm"/>
          <w:b/>
          <w:bCs/>
        </w:rPr>
        <w:t>PROCEDURES</w:t>
      </w:r>
    </w:p>
    <w:p w14:paraId="7B917E80" w14:textId="1322CF5C" w:rsidR="00035845" w:rsidRPr="009327F3" w:rsidRDefault="00035845" w:rsidP="009327F3">
      <w:pPr>
        <w:rPr>
          <w:rFonts w:ascii="Simplon Norm" w:hAnsi="Simplon Norm"/>
          <w:b/>
          <w:bCs/>
        </w:rPr>
      </w:pPr>
      <w:r w:rsidRPr="009327F3">
        <w:rPr>
          <w:rFonts w:ascii="Simplon Norm" w:hAnsi="Simplon Norm"/>
          <w:b/>
          <w:bCs/>
        </w:rPr>
        <w:t>Employment of Casual Staff - Staffing Contracts</w:t>
      </w:r>
    </w:p>
    <w:p w14:paraId="17AEEF03" w14:textId="6F8BF316" w:rsidR="00035845" w:rsidRDefault="009327F3" w:rsidP="00035845">
      <w:pPr>
        <w:shd w:val="clear" w:color="auto" w:fill="FFFFFF"/>
        <w:spacing w:after="0" w:line="240" w:lineRule="auto"/>
        <w:textAlignment w:val="baseline"/>
        <w:rPr>
          <w:rFonts w:ascii="Simplon Norm" w:eastAsia="Times New Roman" w:hAnsi="Simplon Norm" w:cs="Open Sans"/>
          <w:color w:val="000000"/>
          <w:lang w:eastAsia="en-AU"/>
        </w:rPr>
      </w:pPr>
      <w:r>
        <w:rPr>
          <w:rFonts w:ascii="Simplon Norm" w:eastAsia="Times New Roman" w:hAnsi="Simplon Norm" w:cs="Open Sans"/>
          <w:color w:val="000000"/>
          <w:bdr w:val="none" w:sz="0" w:space="0" w:color="auto" w:frame="1"/>
          <w:lang w:eastAsia="en-AU"/>
        </w:rPr>
        <w:t>C</w:t>
      </w:r>
      <w:r w:rsidR="00035845" w:rsidRPr="00035845">
        <w:rPr>
          <w:rFonts w:ascii="Simplon Norm" w:eastAsia="Times New Roman" w:hAnsi="Simplon Norm" w:cs="Open Sans"/>
          <w:color w:val="000000"/>
          <w:lang w:eastAsia="en-AU"/>
        </w:rPr>
        <w:t>asual employees must be covered by a current Staffing Contract to enable payment of wages. Approved Staffing Contracts must reach HR prior to the commencement date of an employee. Any salary payment for a casual employee cannot be processed until this form is received.</w:t>
      </w:r>
    </w:p>
    <w:p w14:paraId="66F97EBD" w14:textId="77777777" w:rsidR="009327F3" w:rsidRPr="00035845" w:rsidRDefault="009327F3" w:rsidP="00035845">
      <w:pPr>
        <w:shd w:val="clear" w:color="auto" w:fill="FFFFFF"/>
        <w:spacing w:after="0" w:line="240" w:lineRule="auto"/>
        <w:textAlignment w:val="baseline"/>
        <w:rPr>
          <w:rFonts w:ascii="Simplon Norm" w:eastAsia="Times New Roman" w:hAnsi="Simplon Norm" w:cs="Open Sans"/>
          <w:color w:val="000000"/>
          <w:lang w:eastAsia="en-AU"/>
        </w:rPr>
      </w:pPr>
    </w:p>
    <w:p w14:paraId="2D13F8F8" w14:textId="003227AA" w:rsidR="00035845" w:rsidRPr="00035845" w:rsidRDefault="00035845" w:rsidP="00035845">
      <w:pPr>
        <w:shd w:val="clear" w:color="auto" w:fill="FFFFFF"/>
        <w:spacing w:after="0" w:line="240" w:lineRule="auto"/>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The Staffing Contract must nominate a default account code to which salary costs will be charged. Staffing Contracts need to specify appropriate salary classification/rate of pay. Staffing Contracts are available on the HR Intranet site.</w:t>
      </w:r>
    </w:p>
    <w:p w14:paraId="1FF9B377" w14:textId="77777777" w:rsidR="009327F3" w:rsidRDefault="009327F3" w:rsidP="009327F3">
      <w:pPr>
        <w:rPr>
          <w:rFonts w:ascii="Simplon Norm" w:hAnsi="Simplon Norm"/>
          <w:b/>
          <w:bCs/>
        </w:rPr>
      </w:pPr>
    </w:p>
    <w:p w14:paraId="36AAE1E3" w14:textId="77777777" w:rsidR="00035845" w:rsidRPr="00035845" w:rsidRDefault="00035845" w:rsidP="00581F23">
      <w:pPr>
        <w:rPr>
          <w:rFonts w:ascii="Simplon Norm" w:hAnsi="Simplon Norm"/>
          <w:b/>
          <w:bCs/>
        </w:rPr>
      </w:pPr>
      <w:r w:rsidRPr="00035845">
        <w:rPr>
          <w:rFonts w:ascii="Simplon Norm" w:hAnsi="Simplon Norm"/>
          <w:b/>
          <w:bCs/>
        </w:rPr>
        <w:t>Timelines &amp; Pay Cycles - Submission of Payroll Documentation</w:t>
      </w:r>
    </w:p>
    <w:p w14:paraId="54A889FF" w14:textId="099D1AE7" w:rsidR="00035845" w:rsidRDefault="002D1B62" w:rsidP="00035845">
      <w:pPr>
        <w:shd w:val="clear" w:color="auto" w:fill="FFFFFF"/>
        <w:spacing w:after="0" w:line="240" w:lineRule="auto"/>
        <w:textAlignment w:val="baseline"/>
        <w:rPr>
          <w:rFonts w:ascii="Simplon Norm" w:eastAsia="Times New Roman" w:hAnsi="Simplon Norm" w:cs="Open Sans"/>
          <w:color w:val="000000"/>
          <w:lang w:eastAsia="en-AU"/>
        </w:rPr>
      </w:pPr>
      <w:r w:rsidRPr="0000015E">
        <w:rPr>
          <w:rFonts w:ascii="Simplon Norm" w:eastAsia="Times New Roman" w:hAnsi="Simplon Norm" w:cs="Arial"/>
          <w:bCs/>
        </w:rPr>
        <w:t>Morgan Maxwell Designs</w:t>
      </w:r>
      <w:r w:rsidRPr="004575E3">
        <w:rPr>
          <w:rFonts w:ascii="Simplon Norm" w:eastAsia="Times New Roman" w:hAnsi="Simplon Norm" w:cs="Arial"/>
          <w:b/>
          <w:sz w:val="24"/>
          <w:szCs w:val="24"/>
        </w:rPr>
        <w:t xml:space="preserve"> </w:t>
      </w:r>
      <w:r w:rsidR="00035845" w:rsidRPr="00035845">
        <w:rPr>
          <w:rFonts w:ascii="Simplon Norm" w:eastAsia="Times New Roman" w:hAnsi="Simplon Norm" w:cs="Open Sans"/>
          <w:color w:val="000000"/>
          <w:lang w:eastAsia="en-AU"/>
        </w:rPr>
        <w:t xml:space="preserve">operates a fortnightly payroll cycle. Casual employees are required to submit their pay claim </w:t>
      </w:r>
      <w:r w:rsidR="00581F23">
        <w:rPr>
          <w:rFonts w:ascii="Simplon Norm" w:eastAsia="Times New Roman" w:hAnsi="Simplon Norm" w:cs="Open Sans"/>
          <w:color w:val="000000"/>
          <w:lang w:eastAsia="en-AU"/>
        </w:rPr>
        <w:t xml:space="preserve">timesheets </w:t>
      </w:r>
      <w:r w:rsidR="00035845" w:rsidRPr="00035845">
        <w:rPr>
          <w:rFonts w:ascii="Simplon Norm" w:eastAsia="Times New Roman" w:hAnsi="Simplon Norm" w:cs="Open Sans"/>
          <w:color w:val="000000"/>
          <w:lang w:eastAsia="en-AU"/>
        </w:rPr>
        <w:t xml:space="preserve">to their supervisor on a fortnightly basis immediately following the completion of their normal fortnightly work period. Approved </w:t>
      </w:r>
      <w:r w:rsidR="00581F23">
        <w:rPr>
          <w:rFonts w:ascii="Simplon Norm" w:eastAsia="Times New Roman" w:hAnsi="Simplon Norm" w:cs="Open Sans"/>
          <w:color w:val="000000"/>
          <w:lang w:eastAsia="en-AU"/>
        </w:rPr>
        <w:t>timesheets</w:t>
      </w:r>
      <w:r w:rsidR="00035845" w:rsidRPr="00035845">
        <w:rPr>
          <w:rFonts w:ascii="Simplon Norm" w:eastAsia="Times New Roman" w:hAnsi="Simplon Norm" w:cs="Open Sans"/>
          <w:color w:val="000000"/>
          <w:lang w:eastAsia="en-AU"/>
        </w:rPr>
        <w:t xml:space="preserve"> and all other payroll related variations/documentation must reach HR by midday Tuesday in the off-pay week, </w:t>
      </w:r>
      <w:proofErr w:type="gramStart"/>
      <w:r w:rsidR="00035845" w:rsidRPr="00035845">
        <w:rPr>
          <w:rFonts w:ascii="Simplon Norm" w:eastAsia="Times New Roman" w:hAnsi="Simplon Norm" w:cs="Open Sans"/>
          <w:color w:val="000000"/>
          <w:lang w:eastAsia="en-AU"/>
        </w:rPr>
        <w:t>i.e.</w:t>
      </w:r>
      <w:proofErr w:type="gramEnd"/>
      <w:r w:rsidR="00035845" w:rsidRPr="00035845">
        <w:rPr>
          <w:rFonts w:ascii="Simplon Norm" w:eastAsia="Times New Roman" w:hAnsi="Simplon Norm" w:cs="Open Sans"/>
          <w:color w:val="000000"/>
          <w:lang w:eastAsia="en-AU"/>
        </w:rPr>
        <w:t xml:space="preserve"> the week prior to the actual pay day. </w:t>
      </w:r>
    </w:p>
    <w:p w14:paraId="1C8C555A" w14:textId="77777777" w:rsidR="00581F23" w:rsidRPr="00035845" w:rsidRDefault="00581F23" w:rsidP="00035845">
      <w:pPr>
        <w:shd w:val="clear" w:color="auto" w:fill="FFFFFF"/>
        <w:spacing w:after="0" w:line="240" w:lineRule="auto"/>
        <w:textAlignment w:val="baseline"/>
        <w:rPr>
          <w:rFonts w:ascii="Simplon Norm" w:eastAsia="Times New Roman" w:hAnsi="Simplon Norm" w:cs="Open Sans"/>
          <w:color w:val="000000"/>
          <w:lang w:eastAsia="en-AU"/>
        </w:rPr>
      </w:pPr>
    </w:p>
    <w:p w14:paraId="60C2CEE1" w14:textId="73D31BCF" w:rsidR="00035845" w:rsidRPr="00035845" w:rsidRDefault="00035845" w:rsidP="00035845">
      <w:pPr>
        <w:shd w:val="clear" w:color="auto" w:fill="FFFFFF"/>
        <w:spacing w:after="0" w:line="240" w:lineRule="auto"/>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It should be noted that there are some exceptions where payroll deadlines are brought forward due to public holidays. A complete list of dates for payroll processing can be found on the intranet.</w:t>
      </w:r>
    </w:p>
    <w:p w14:paraId="6932486E" w14:textId="77777777" w:rsidR="00581F23" w:rsidRDefault="00581F23" w:rsidP="00581F23">
      <w:pPr>
        <w:rPr>
          <w:rFonts w:ascii="Simplon Norm" w:hAnsi="Simplon Norm"/>
          <w:b/>
          <w:bCs/>
        </w:rPr>
      </w:pPr>
    </w:p>
    <w:p w14:paraId="2C878660" w14:textId="00D43CEF" w:rsidR="00035845" w:rsidRPr="00035845" w:rsidRDefault="00035845" w:rsidP="00581F23">
      <w:pPr>
        <w:rPr>
          <w:rFonts w:ascii="Simplon Norm" w:hAnsi="Simplon Norm"/>
          <w:b/>
          <w:bCs/>
        </w:rPr>
      </w:pPr>
      <w:r w:rsidRPr="00035845">
        <w:rPr>
          <w:rFonts w:ascii="Simplon Norm" w:hAnsi="Simplon Norm"/>
          <w:b/>
          <w:bCs/>
        </w:rPr>
        <w:t>Pay Advice Slips</w:t>
      </w:r>
    </w:p>
    <w:p w14:paraId="663AD548" w14:textId="07DFF65F" w:rsidR="00035845" w:rsidRPr="00035845" w:rsidRDefault="00035845" w:rsidP="00035845">
      <w:pPr>
        <w:shd w:val="clear" w:color="auto" w:fill="FFFFFF"/>
        <w:spacing w:after="0" w:line="240" w:lineRule="auto"/>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 xml:space="preserve">Pay advice slip information is available to be viewed and printed by employees on or after the actual pay day via </w:t>
      </w:r>
      <w:r w:rsidR="00581F23">
        <w:rPr>
          <w:rFonts w:ascii="Simplon Norm" w:eastAsia="Times New Roman" w:hAnsi="Simplon Norm" w:cs="Open Sans"/>
          <w:color w:val="000000"/>
          <w:lang w:eastAsia="en-AU"/>
        </w:rPr>
        <w:t>MYOB</w:t>
      </w:r>
      <w:r w:rsidRPr="00035845">
        <w:rPr>
          <w:rFonts w:ascii="Simplon Norm" w:eastAsia="Times New Roman" w:hAnsi="Simplon Norm" w:cs="Open Sans"/>
          <w:color w:val="000000"/>
          <w:lang w:eastAsia="en-AU"/>
        </w:rPr>
        <w:t xml:space="preserve">. Hard copy pay advice slips are available for staff who do not have access to </w:t>
      </w:r>
      <w:r w:rsidR="00581F23">
        <w:rPr>
          <w:rFonts w:ascii="Simplon Norm" w:eastAsia="Times New Roman" w:hAnsi="Simplon Norm" w:cs="Open Sans"/>
          <w:color w:val="000000"/>
          <w:lang w:eastAsia="en-AU"/>
        </w:rPr>
        <w:t>MYOB</w:t>
      </w:r>
      <w:r w:rsidRPr="00035845">
        <w:rPr>
          <w:rFonts w:ascii="Simplon Norm" w:eastAsia="Times New Roman" w:hAnsi="Simplon Norm" w:cs="Open Sans"/>
          <w:color w:val="000000"/>
          <w:lang w:eastAsia="en-AU"/>
        </w:rPr>
        <w:t xml:space="preserve"> upon written request to </w:t>
      </w:r>
      <w:r w:rsidR="00581F23">
        <w:rPr>
          <w:rFonts w:ascii="Simplon Norm" w:eastAsia="Times New Roman" w:hAnsi="Simplon Norm" w:cs="Open Sans"/>
          <w:color w:val="000000"/>
          <w:lang w:eastAsia="en-AU"/>
        </w:rPr>
        <w:t>HR</w:t>
      </w:r>
      <w:r w:rsidRPr="00035845">
        <w:rPr>
          <w:rFonts w:ascii="Simplon Norm" w:eastAsia="Times New Roman" w:hAnsi="Simplon Norm" w:cs="Open Sans"/>
          <w:color w:val="000000"/>
          <w:lang w:eastAsia="en-AU"/>
        </w:rPr>
        <w:t>. Care should be taken to ensure pay advice slip information is handled in a confidential manner.</w:t>
      </w:r>
    </w:p>
    <w:p w14:paraId="3C587679" w14:textId="77777777" w:rsidR="00581F23" w:rsidRDefault="00581F23" w:rsidP="00581F23">
      <w:pPr>
        <w:rPr>
          <w:rFonts w:ascii="Simplon Norm" w:hAnsi="Simplon Norm"/>
          <w:b/>
          <w:bCs/>
        </w:rPr>
      </w:pPr>
    </w:p>
    <w:p w14:paraId="7A152523" w14:textId="240DB153" w:rsidR="00035845" w:rsidRPr="00035845" w:rsidRDefault="00035845" w:rsidP="00581F23">
      <w:pPr>
        <w:rPr>
          <w:rFonts w:ascii="Simplon Norm" w:hAnsi="Simplon Norm"/>
          <w:b/>
          <w:bCs/>
        </w:rPr>
      </w:pPr>
      <w:r w:rsidRPr="00035845">
        <w:rPr>
          <w:rFonts w:ascii="Simplon Norm" w:hAnsi="Simplon Norm"/>
          <w:b/>
          <w:bCs/>
        </w:rPr>
        <w:t>Bank Account Details</w:t>
      </w:r>
    </w:p>
    <w:p w14:paraId="183EA4D5" w14:textId="6FD2096F" w:rsidR="00035845" w:rsidRDefault="0000015E" w:rsidP="00035845">
      <w:pPr>
        <w:shd w:val="clear" w:color="auto" w:fill="FFFFFF"/>
        <w:spacing w:after="0" w:line="240" w:lineRule="auto"/>
        <w:textAlignment w:val="baseline"/>
        <w:rPr>
          <w:rFonts w:ascii="Simplon Norm" w:eastAsia="Times New Roman" w:hAnsi="Simplon Norm" w:cs="Open Sans"/>
          <w:color w:val="000000"/>
          <w:lang w:eastAsia="en-AU"/>
        </w:rPr>
      </w:pPr>
      <w:r w:rsidRPr="0000015E">
        <w:rPr>
          <w:rFonts w:ascii="Simplon Norm" w:eastAsia="Times New Roman" w:hAnsi="Simplon Norm" w:cs="Arial"/>
          <w:bCs/>
        </w:rPr>
        <w:t>Morgan Maxwell Designs</w:t>
      </w:r>
      <w:r w:rsidRPr="004575E3">
        <w:rPr>
          <w:rFonts w:ascii="Simplon Norm" w:eastAsia="Times New Roman" w:hAnsi="Simplon Norm" w:cs="Arial"/>
          <w:b/>
          <w:sz w:val="24"/>
          <w:szCs w:val="24"/>
        </w:rPr>
        <w:t xml:space="preserve"> </w:t>
      </w:r>
      <w:r w:rsidR="00035845" w:rsidRPr="00035845">
        <w:rPr>
          <w:rFonts w:ascii="Simplon Norm" w:eastAsia="Times New Roman" w:hAnsi="Simplon Norm" w:cs="Open Sans"/>
          <w:color w:val="000000"/>
          <w:lang w:eastAsia="en-AU"/>
        </w:rPr>
        <w:t xml:space="preserve">payroll system </w:t>
      </w:r>
      <w:proofErr w:type="gramStart"/>
      <w:r w:rsidR="00035845" w:rsidRPr="00035845">
        <w:rPr>
          <w:rFonts w:ascii="Simplon Norm" w:eastAsia="Times New Roman" w:hAnsi="Simplon Norm" w:cs="Open Sans"/>
          <w:color w:val="000000"/>
          <w:lang w:eastAsia="en-AU"/>
        </w:rPr>
        <w:t>is able to</w:t>
      </w:r>
      <w:proofErr w:type="gramEnd"/>
      <w:r w:rsidR="00035845" w:rsidRPr="00035845">
        <w:rPr>
          <w:rFonts w:ascii="Simplon Norm" w:eastAsia="Times New Roman" w:hAnsi="Simplon Norm" w:cs="Open Sans"/>
          <w:color w:val="000000"/>
          <w:lang w:eastAsia="en-AU"/>
        </w:rPr>
        <w:t xml:space="preserve"> accommodate multiple bank account details, to a maximum of four bank accounts per employee, for salary payments. A Banking Authority form is available on the </w:t>
      </w:r>
      <w:r w:rsidR="00581F23">
        <w:rPr>
          <w:rFonts w:ascii="Simplon Norm" w:eastAsia="Times New Roman" w:hAnsi="Simplon Norm" w:cs="Open Sans"/>
          <w:color w:val="000000"/>
          <w:lang w:eastAsia="en-AU"/>
        </w:rPr>
        <w:t>HR</w:t>
      </w:r>
      <w:r w:rsidR="00035845" w:rsidRPr="00035845">
        <w:rPr>
          <w:rFonts w:ascii="Simplon Norm" w:eastAsia="Times New Roman" w:hAnsi="Simplon Norm" w:cs="Open Sans"/>
          <w:color w:val="000000"/>
          <w:lang w:eastAsia="en-AU"/>
        </w:rPr>
        <w:t xml:space="preserve"> Intranet site. Full details must be supplied for all accounts as well as the nominated dollar amounts for the second and successive accounts. Where existing employees are nominating new account details there is a requirement to provide the previous account details for security reasons. Employees are responsible for ensuring that the bank details they supply are correct.</w:t>
      </w:r>
    </w:p>
    <w:p w14:paraId="47AF5D77" w14:textId="77777777" w:rsidR="00581F23" w:rsidRPr="00035845" w:rsidRDefault="00581F23" w:rsidP="00035845">
      <w:pPr>
        <w:shd w:val="clear" w:color="auto" w:fill="FFFFFF"/>
        <w:spacing w:after="0" w:line="240" w:lineRule="auto"/>
        <w:textAlignment w:val="baseline"/>
        <w:rPr>
          <w:rFonts w:ascii="Simplon Norm" w:eastAsia="Times New Roman" w:hAnsi="Simplon Norm" w:cs="Open Sans"/>
          <w:color w:val="000000"/>
          <w:lang w:eastAsia="en-AU"/>
        </w:rPr>
      </w:pPr>
    </w:p>
    <w:p w14:paraId="36462F42" w14:textId="28E6A0ED" w:rsidR="00035845" w:rsidRPr="00035845" w:rsidRDefault="00035845" w:rsidP="00035845">
      <w:pPr>
        <w:shd w:val="clear" w:color="auto" w:fill="FFFFFF"/>
        <w:spacing w:after="0" w:line="240" w:lineRule="auto"/>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The option of multiple bank accounts is not available to casual staff.</w:t>
      </w:r>
    </w:p>
    <w:p w14:paraId="35281BA8" w14:textId="77777777" w:rsidR="00581F23" w:rsidRDefault="00581F23" w:rsidP="00035845">
      <w:pPr>
        <w:shd w:val="clear" w:color="auto" w:fill="FFFFFF"/>
        <w:spacing w:after="0" w:line="240" w:lineRule="auto"/>
        <w:textAlignment w:val="baseline"/>
        <w:rPr>
          <w:rFonts w:ascii="Simplon Norm" w:eastAsia="Times New Roman" w:hAnsi="Simplon Norm" w:cs="Open Sans"/>
          <w:color w:val="000000"/>
          <w:lang w:eastAsia="en-AU"/>
        </w:rPr>
      </w:pPr>
    </w:p>
    <w:p w14:paraId="3D8FD370" w14:textId="68678FDC" w:rsidR="00035845" w:rsidRPr="00035845" w:rsidRDefault="00035845" w:rsidP="00035845">
      <w:pPr>
        <w:shd w:val="clear" w:color="auto" w:fill="FFFFFF"/>
        <w:spacing w:after="0" w:line="240" w:lineRule="auto"/>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lastRenderedPageBreak/>
        <w:t>The Banking Authority form may be completed electronically and emailed to: payroll@</w:t>
      </w:r>
      <w:r w:rsidR="00205850">
        <w:rPr>
          <w:rFonts w:ascii="Simplon Norm" w:eastAsia="Times New Roman" w:hAnsi="Simplon Norm" w:cs="Open Sans"/>
          <w:color w:val="000000"/>
          <w:lang w:eastAsia="en-AU"/>
        </w:rPr>
        <w:t>morgan</w:t>
      </w:r>
      <w:r w:rsidR="003317AD">
        <w:rPr>
          <w:rFonts w:ascii="Simplon Norm" w:eastAsia="Times New Roman" w:hAnsi="Simplon Norm" w:cs="Open Sans"/>
          <w:color w:val="000000"/>
          <w:lang w:eastAsia="en-AU"/>
        </w:rPr>
        <w:t>maxwelldesigns.com</w:t>
      </w:r>
      <w:r w:rsidRPr="00035845">
        <w:rPr>
          <w:rFonts w:ascii="Simplon Norm" w:eastAsia="Times New Roman" w:hAnsi="Simplon Norm" w:cs="Open Sans"/>
          <w:color w:val="000000"/>
          <w:lang w:eastAsia="en-AU"/>
        </w:rPr>
        <w:t xml:space="preserve">.au or signed hard copies forwarded to HR. </w:t>
      </w:r>
    </w:p>
    <w:p w14:paraId="7B5314CE" w14:textId="77777777" w:rsidR="00205850" w:rsidRDefault="00205850" w:rsidP="00205850">
      <w:pPr>
        <w:rPr>
          <w:rFonts w:ascii="Simplon Norm" w:hAnsi="Simplon Norm"/>
          <w:b/>
          <w:bCs/>
        </w:rPr>
      </w:pPr>
    </w:p>
    <w:p w14:paraId="51AF4F12" w14:textId="058285C9" w:rsidR="00035845" w:rsidRPr="00035845" w:rsidRDefault="00035845" w:rsidP="00205850">
      <w:pPr>
        <w:rPr>
          <w:rFonts w:ascii="Simplon Norm" w:hAnsi="Simplon Norm"/>
          <w:b/>
          <w:bCs/>
        </w:rPr>
      </w:pPr>
      <w:r w:rsidRPr="00035845">
        <w:rPr>
          <w:rFonts w:ascii="Simplon Norm" w:hAnsi="Simplon Norm"/>
          <w:b/>
          <w:bCs/>
        </w:rPr>
        <w:t>Monthly Payroll Reports</w:t>
      </w:r>
    </w:p>
    <w:p w14:paraId="4ED1BCCC" w14:textId="77777777" w:rsidR="00205850" w:rsidRDefault="00035845" w:rsidP="00035845">
      <w:pPr>
        <w:shd w:val="clear" w:color="auto" w:fill="FFFFFF"/>
        <w:spacing w:after="0" w:line="240" w:lineRule="auto"/>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 xml:space="preserve">Payroll reports are distributed via e-mail to the relevant contact in each department together with a payroll report memorandum. These reports and memos are produced </w:t>
      </w:r>
      <w:proofErr w:type="gramStart"/>
      <w:r w:rsidRPr="00035845">
        <w:rPr>
          <w:rFonts w:ascii="Simplon Norm" w:eastAsia="Times New Roman" w:hAnsi="Simplon Norm" w:cs="Open Sans"/>
          <w:color w:val="000000"/>
          <w:lang w:eastAsia="en-AU"/>
        </w:rPr>
        <w:t>on a monthly basis</w:t>
      </w:r>
      <w:proofErr w:type="gramEnd"/>
      <w:r w:rsidRPr="00035845">
        <w:rPr>
          <w:rFonts w:ascii="Simplon Norm" w:eastAsia="Times New Roman" w:hAnsi="Simplon Norm" w:cs="Open Sans"/>
          <w:color w:val="000000"/>
          <w:lang w:eastAsia="en-AU"/>
        </w:rPr>
        <w:t xml:space="preserve">, cover the pay periods that fall within that month and are distributed in the week following the last pay in the month. </w:t>
      </w:r>
    </w:p>
    <w:p w14:paraId="69B0BE30" w14:textId="77777777" w:rsidR="00205850" w:rsidRDefault="00205850" w:rsidP="00035845">
      <w:pPr>
        <w:shd w:val="clear" w:color="auto" w:fill="FFFFFF"/>
        <w:spacing w:after="0" w:line="240" w:lineRule="auto"/>
        <w:textAlignment w:val="baseline"/>
        <w:rPr>
          <w:rFonts w:ascii="Simplon Norm" w:eastAsia="Times New Roman" w:hAnsi="Simplon Norm" w:cs="Open Sans"/>
          <w:color w:val="000000"/>
          <w:lang w:eastAsia="en-AU"/>
        </w:rPr>
      </w:pPr>
    </w:p>
    <w:p w14:paraId="4D794825" w14:textId="58696DB8" w:rsidR="00035845" w:rsidRPr="00035845" w:rsidRDefault="00035845" w:rsidP="00035845">
      <w:pPr>
        <w:shd w:val="clear" w:color="auto" w:fill="FFFFFF"/>
        <w:spacing w:after="0" w:line="240" w:lineRule="auto"/>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 xml:space="preserve">If it is found that an employee's default cost centre is incorrect and needs to be amended, a completed Account Code Amendment form should be completed and forwarded to </w:t>
      </w:r>
      <w:r w:rsidR="00205850">
        <w:rPr>
          <w:rFonts w:ascii="Simplon Norm" w:eastAsia="Times New Roman" w:hAnsi="Simplon Norm" w:cs="Open Sans"/>
          <w:color w:val="000000"/>
          <w:lang w:eastAsia="en-AU"/>
        </w:rPr>
        <w:t>HR</w:t>
      </w:r>
      <w:r w:rsidRPr="00035845">
        <w:rPr>
          <w:rFonts w:ascii="Simplon Norm" w:eastAsia="Times New Roman" w:hAnsi="Simplon Norm" w:cs="Open Sans"/>
          <w:color w:val="000000"/>
          <w:lang w:eastAsia="en-AU"/>
        </w:rPr>
        <w:t xml:space="preserve"> for action. A signed copy of the accompanying memorandum must also be returned to HR requirements. Managers are required to sign and return these memos as evidence of a review of the accuracy of data captured in the reports and the identification of any amendments required.</w:t>
      </w:r>
    </w:p>
    <w:p w14:paraId="7212ACD8" w14:textId="77777777" w:rsidR="00205850" w:rsidRDefault="00205850" w:rsidP="00035845">
      <w:pPr>
        <w:shd w:val="clear" w:color="auto" w:fill="FFFFFF"/>
        <w:spacing w:after="0" w:line="240" w:lineRule="auto"/>
        <w:textAlignment w:val="baseline"/>
        <w:rPr>
          <w:rFonts w:ascii="Simplon Norm" w:eastAsia="Times New Roman" w:hAnsi="Simplon Norm" w:cs="Open Sans"/>
          <w:color w:val="000000"/>
          <w:lang w:eastAsia="en-AU"/>
        </w:rPr>
      </w:pPr>
    </w:p>
    <w:p w14:paraId="40D18EC7" w14:textId="517DC1F2" w:rsidR="00035845" w:rsidRPr="00035845" w:rsidRDefault="00035845" w:rsidP="00035845">
      <w:pPr>
        <w:shd w:val="clear" w:color="auto" w:fill="FFFFFF"/>
        <w:spacing w:after="0" w:line="240" w:lineRule="auto"/>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Non return of the signed memo will be followed up by HR via the following steps:</w:t>
      </w:r>
    </w:p>
    <w:p w14:paraId="425F523E" w14:textId="17A899E0" w:rsidR="00035845" w:rsidRPr="00035845" w:rsidRDefault="00035845" w:rsidP="00035845">
      <w:pPr>
        <w:numPr>
          <w:ilvl w:val="0"/>
          <w:numId w:val="2"/>
        </w:numPr>
        <w:spacing w:after="120" w:line="240" w:lineRule="auto"/>
        <w:ind w:left="1920"/>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At the end of the month, following the distribution of the payroll reports, a reminder email will be sent to managers who have not returned the signed memo.</w:t>
      </w:r>
    </w:p>
    <w:p w14:paraId="5DE2E838" w14:textId="19F147FB" w:rsidR="00035845" w:rsidRPr="00035845" w:rsidRDefault="00035845" w:rsidP="00035845">
      <w:pPr>
        <w:numPr>
          <w:ilvl w:val="0"/>
          <w:numId w:val="2"/>
        </w:numPr>
        <w:spacing w:after="120" w:line="240" w:lineRule="auto"/>
        <w:ind w:left="1920"/>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If the signed memo is still not returned within two weeks of the reminder, HR will advise the supervisor of the manager.</w:t>
      </w:r>
    </w:p>
    <w:p w14:paraId="64F3820F" w14:textId="6E4D14BE" w:rsidR="00035845" w:rsidRPr="00035845" w:rsidRDefault="00035845" w:rsidP="00035845">
      <w:pPr>
        <w:numPr>
          <w:ilvl w:val="0"/>
          <w:numId w:val="2"/>
        </w:numPr>
        <w:spacing w:after="120" w:line="240" w:lineRule="auto"/>
        <w:ind w:left="1920"/>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 xml:space="preserve">Should the memo still not be returned, the </w:t>
      </w:r>
      <w:r w:rsidR="00205850">
        <w:rPr>
          <w:rFonts w:ascii="Simplon Norm" w:eastAsia="Times New Roman" w:hAnsi="Simplon Norm" w:cs="Open Sans"/>
          <w:color w:val="000000"/>
          <w:lang w:eastAsia="en-AU"/>
        </w:rPr>
        <w:t>General Manager</w:t>
      </w:r>
      <w:r w:rsidRPr="00035845">
        <w:rPr>
          <w:rFonts w:ascii="Simplon Norm" w:eastAsia="Times New Roman" w:hAnsi="Simplon Norm" w:cs="Open Sans"/>
          <w:color w:val="000000"/>
          <w:lang w:eastAsia="en-AU"/>
        </w:rPr>
        <w:t xml:space="preserve"> will be notified.</w:t>
      </w:r>
    </w:p>
    <w:p w14:paraId="678BF4F1" w14:textId="77777777" w:rsidR="003317AD" w:rsidRDefault="003317AD" w:rsidP="00205850">
      <w:pPr>
        <w:rPr>
          <w:rFonts w:ascii="Simplon Norm" w:hAnsi="Simplon Norm"/>
          <w:b/>
          <w:bCs/>
        </w:rPr>
      </w:pPr>
    </w:p>
    <w:p w14:paraId="6CD171DB" w14:textId="6806CA4E" w:rsidR="00035845" w:rsidRPr="00035845" w:rsidRDefault="00035845" w:rsidP="00205850">
      <w:pPr>
        <w:rPr>
          <w:rFonts w:ascii="Simplon Norm" w:hAnsi="Simplon Norm"/>
          <w:b/>
          <w:bCs/>
        </w:rPr>
      </w:pPr>
      <w:r w:rsidRPr="00035845">
        <w:rPr>
          <w:rFonts w:ascii="Simplon Norm" w:hAnsi="Simplon Norm"/>
          <w:b/>
          <w:bCs/>
        </w:rPr>
        <w:t>Requests for Offline Electronic Funds Transfer (EFT) Payments</w:t>
      </w:r>
    </w:p>
    <w:p w14:paraId="3A09DACA" w14:textId="4BA5E6E1" w:rsidR="00035845" w:rsidRPr="00035845" w:rsidRDefault="00035845" w:rsidP="00035845">
      <w:pPr>
        <w:shd w:val="clear" w:color="auto" w:fill="FFFFFF"/>
        <w:spacing w:after="0" w:line="240" w:lineRule="auto"/>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 xml:space="preserve">Requests for offline salary payments can be made in special circumstances. A supervisor who has the delegation to approve payroll claims may approve a payment outside the normal fortnightly payroll cycle. Such a request must be made to </w:t>
      </w:r>
      <w:r w:rsidR="00205850">
        <w:rPr>
          <w:rFonts w:ascii="Simplon Norm" w:eastAsia="Times New Roman" w:hAnsi="Simplon Norm" w:cs="Open Sans"/>
          <w:color w:val="000000"/>
          <w:lang w:eastAsia="en-AU"/>
        </w:rPr>
        <w:t>HR</w:t>
      </w:r>
      <w:r w:rsidRPr="00035845">
        <w:rPr>
          <w:rFonts w:ascii="Simplon Norm" w:eastAsia="Times New Roman" w:hAnsi="Simplon Norm" w:cs="Open Sans"/>
          <w:color w:val="000000"/>
          <w:lang w:eastAsia="en-AU"/>
        </w:rPr>
        <w:t>. The offline EFT payment will then be processed and will be available in the employee's bank account within 48 hours.</w:t>
      </w:r>
    </w:p>
    <w:p w14:paraId="4FFFEAEB" w14:textId="77777777" w:rsidR="003317AD" w:rsidRPr="00035845" w:rsidRDefault="003317AD" w:rsidP="00035845">
      <w:pPr>
        <w:shd w:val="clear" w:color="auto" w:fill="FFFFFF"/>
        <w:spacing w:after="0" w:line="240" w:lineRule="auto"/>
        <w:textAlignment w:val="baseline"/>
        <w:rPr>
          <w:rFonts w:ascii="Simplon Norm" w:eastAsia="Times New Roman" w:hAnsi="Simplon Norm" w:cs="Open Sans"/>
          <w:color w:val="000000"/>
          <w:lang w:eastAsia="en-AU"/>
        </w:rPr>
      </w:pPr>
    </w:p>
    <w:p w14:paraId="33D46CEA" w14:textId="77777777" w:rsidR="00535DE6" w:rsidRDefault="00535DE6" w:rsidP="00535DE6">
      <w:pPr>
        <w:spacing w:after="0"/>
        <w:rPr>
          <w:rFonts w:ascii="Simplon Norm" w:hAnsi="Simplon Norm"/>
          <w:b/>
          <w:bCs/>
        </w:rPr>
      </w:pPr>
    </w:p>
    <w:p w14:paraId="5EF93E84" w14:textId="2E349F6A" w:rsidR="00035845" w:rsidRPr="00035845" w:rsidRDefault="00035845" w:rsidP="003317AD">
      <w:pPr>
        <w:rPr>
          <w:rFonts w:ascii="Simplon Norm" w:hAnsi="Simplon Norm"/>
          <w:b/>
          <w:bCs/>
        </w:rPr>
      </w:pPr>
      <w:r w:rsidRPr="00035845">
        <w:rPr>
          <w:rFonts w:ascii="Simplon Norm" w:hAnsi="Simplon Norm"/>
          <w:b/>
          <w:bCs/>
        </w:rPr>
        <w:t>Adjustments to Salary</w:t>
      </w:r>
    </w:p>
    <w:p w14:paraId="53B6383A" w14:textId="28610CCB" w:rsidR="00035845" w:rsidRPr="00035845" w:rsidRDefault="00035845" w:rsidP="00035845">
      <w:pPr>
        <w:shd w:val="clear" w:color="auto" w:fill="FFFFFF"/>
        <w:spacing w:after="0" w:line="240" w:lineRule="auto"/>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In the case of a change in salary due to promotion, change in classification or payment of a higher duties allowance, payment of salary at the adjusted rate will be made no later than the next payday provided related paperwork is received by HR in line with the fortnightly payroll deadlines</w:t>
      </w:r>
      <w:r w:rsidR="00535DE6">
        <w:rPr>
          <w:rFonts w:ascii="Simplon Norm" w:eastAsia="Times New Roman" w:hAnsi="Simplon Norm" w:cs="Open Sans"/>
          <w:color w:val="000000"/>
          <w:lang w:eastAsia="en-AU"/>
        </w:rPr>
        <w:t>.</w:t>
      </w:r>
    </w:p>
    <w:p w14:paraId="7D8D2557" w14:textId="77777777" w:rsidR="005F6428" w:rsidRDefault="005F6428" w:rsidP="005F6428">
      <w:pPr>
        <w:rPr>
          <w:rFonts w:ascii="Simplon Norm" w:hAnsi="Simplon Norm"/>
          <w:b/>
          <w:bCs/>
        </w:rPr>
      </w:pPr>
    </w:p>
    <w:p w14:paraId="1097F6EB" w14:textId="50198196" w:rsidR="00035845" w:rsidRPr="00035845" w:rsidRDefault="00035845" w:rsidP="005F6428">
      <w:pPr>
        <w:rPr>
          <w:rFonts w:ascii="Simplon Norm" w:hAnsi="Simplon Norm"/>
          <w:b/>
          <w:bCs/>
        </w:rPr>
      </w:pPr>
      <w:r w:rsidRPr="00035845">
        <w:rPr>
          <w:rFonts w:ascii="Simplon Norm" w:hAnsi="Simplon Norm"/>
          <w:b/>
          <w:bCs/>
        </w:rPr>
        <w:t>Advance Payment of Salary</w:t>
      </w:r>
    </w:p>
    <w:p w14:paraId="30E853CA" w14:textId="1F73293D" w:rsidR="00035845" w:rsidRPr="00035845" w:rsidRDefault="00035845" w:rsidP="00035845">
      <w:pPr>
        <w:shd w:val="clear" w:color="auto" w:fill="FFFFFF"/>
        <w:spacing w:after="0" w:line="240" w:lineRule="auto"/>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 xml:space="preserve">Where a staff member is due to commence a period of maternity leave, adoption leave, long service leave, </w:t>
      </w:r>
      <w:r w:rsidR="00535DE6">
        <w:rPr>
          <w:rFonts w:ascii="Simplon Norm" w:eastAsia="Times New Roman" w:hAnsi="Simplon Norm" w:cs="Open Sans"/>
          <w:color w:val="000000"/>
          <w:lang w:eastAsia="en-AU"/>
        </w:rPr>
        <w:t>personal</w:t>
      </w:r>
      <w:r w:rsidRPr="00035845">
        <w:rPr>
          <w:rFonts w:ascii="Simplon Norm" w:eastAsia="Times New Roman" w:hAnsi="Simplon Norm" w:cs="Open Sans"/>
          <w:color w:val="000000"/>
          <w:lang w:eastAsia="en-AU"/>
        </w:rPr>
        <w:t xml:space="preserve"> leave, or annual leave in excess of two weeks/one fortnight, and the staff member requests advance payment for such leave, </w:t>
      </w:r>
      <w:r w:rsidR="005F6428" w:rsidRPr="005F6428">
        <w:rPr>
          <w:rFonts w:ascii="Simplon Norm" w:eastAsia="Times New Roman" w:hAnsi="Simplon Norm" w:cs="Open Sans"/>
          <w:color w:val="000000"/>
          <w:lang w:eastAsia="en-AU"/>
        </w:rPr>
        <w:t>Morgan Maxwell Designs</w:t>
      </w:r>
      <w:r w:rsidR="005F6428" w:rsidRPr="005F6428">
        <w:rPr>
          <w:rFonts w:ascii="Simplon Norm" w:eastAsia="Times New Roman" w:hAnsi="Simplon Norm" w:cs="Open Sans"/>
          <w:color w:val="000000"/>
          <w:lang w:eastAsia="en-AU"/>
        </w:rPr>
        <w:t xml:space="preserve"> </w:t>
      </w:r>
      <w:r w:rsidRPr="00035845">
        <w:rPr>
          <w:rFonts w:ascii="Simplon Norm" w:eastAsia="Times New Roman" w:hAnsi="Simplon Norm" w:cs="Open Sans"/>
          <w:color w:val="000000"/>
          <w:lang w:eastAsia="en-AU"/>
        </w:rPr>
        <w:t>will pay the staff member in advance for up to twelve weeks of the period of leave, and may elect to make advanced payment for a longer period, provided that the staff member gives reasonable notice— usually four weeks.</w:t>
      </w:r>
    </w:p>
    <w:p w14:paraId="0123E30F" w14:textId="77777777" w:rsidR="005F6428" w:rsidRDefault="005F6428" w:rsidP="00035845">
      <w:pPr>
        <w:shd w:val="clear" w:color="auto" w:fill="FFFFFF"/>
        <w:spacing w:after="0" w:line="240" w:lineRule="auto"/>
        <w:textAlignment w:val="baseline"/>
        <w:rPr>
          <w:rFonts w:ascii="Simplon Norm" w:eastAsia="Times New Roman" w:hAnsi="Simplon Norm" w:cs="Open Sans"/>
          <w:color w:val="000000"/>
          <w:bdr w:val="none" w:sz="0" w:space="0" w:color="auto" w:frame="1"/>
          <w:lang w:eastAsia="en-AU"/>
        </w:rPr>
      </w:pPr>
    </w:p>
    <w:p w14:paraId="5BE32B9F" w14:textId="1C50F8E0" w:rsidR="00035845" w:rsidRPr="00035845" w:rsidRDefault="005F6428" w:rsidP="00035845">
      <w:pPr>
        <w:shd w:val="clear" w:color="auto" w:fill="FFFFFF"/>
        <w:spacing w:after="0" w:line="240" w:lineRule="auto"/>
        <w:textAlignment w:val="baseline"/>
        <w:rPr>
          <w:rFonts w:ascii="Simplon Norm" w:eastAsia="Times New Roman" w:hAnsi="Simplon Norm" w:cs="Open Sans"/>
          <w:color w:val="000000"/>
          <w:lang w:eastAsia="en-AU"/>
        </w:rPr>
      </w:pPr>
      <w:r w:rsidRPr="005F6428">
        <w:rPr>
          <w:rFonts w:ascii="Simplon Norm" w:eastAsia="Times New Roman" w:hAnsi="Simplon Norm" w:cs="Open Sans"/>
          <w:color w:val="000000"/>
          <w:lang w:eastAsia="en-AU"/>
        </w:rPr>
        <w:t>Morgan Maxwell Designs</w:t>
      </w:r>
      <w:r w:rsidR="00035845" w:rsidRPr="00035845">
        <w:rPr>
          <w:rFonts w:ascii="Simplon Norm" w:eastAsia="Times New Roman" w:hAnsi="Simplon Norm" w:cs="Open Sans"/>
          <w:color w:val="000000"/>
          <w:lang w:eastAsia="en-AU"/>
        </w:rPr>
        <w:t xml:space="preserve"> will not provide advance payment under any other circumstance other than those stated above.</w:t>
      </w:r>
    </w:p>
    <w:p w14:paraId="1F7A6051" w14:textId="22F84223" w:rsidR="005F6428" w:rsidRDefault="005F6428" w:rsidP="005F6428">
      <w:pPr>
        <w:rPr>
          <w:rFonts w:ascii="Simplon Norm" w:hAnsi="Simplon Norm"/>
          <w:b/>
          <w:bCs/>
        </w:rPr>
      </w:pPr>
    </w:p>
    <w:p w14:paraId="290DF82E" w14:textId="77777777" w:rsidR="006474FB" w:rsidRDefault="006474FB" w:rsidP="005F6428">
      <w:pPr>
        <w:rPr>
          <w:rFonts w:ascii="Simplon Norm" w:hAnsi="Simplon Norm"/>
          <w:b/>
          <w:bCs/>
        </w:rPr>
      </w:pPr>
    </w:p>
    <w:p w14:paraId="350D584A" w14:textId="098070F7" w:rsidR="00035845" w:rsidRPr="00035845" w:rsidRDefault="00035845" w:rsidP="005F6428">
      <w:pPr>
        <w:rPr>
          <w:rFonts w:ascii="Simplon Norm" w:hAnsi="Simplon Norm"/>
          <w:b/>
          <w:bCs/>
        </w:rPr>
      </w:pPr>
      <w:r w:rsidRPr="00035845">
        <w:rPr>
          <w:rFonts w:ascii="Simplon Norm" w:hAnsi="Simplon Norm"/>
          <w:b/>
          <w:bCs/>
        </w:rPr>
        <w:lastRenderedPageBreak/>
        <w:t>Replacement of Salary</w:t>
      </w:r>
    </w:p>
    <w:p w14:paraId="5C00ED71" w14:textId="2A1B7E05" w:rsidR="00035845" w:rsidRPr="00035845" w:rsidRDefault="00035845" w:rsidP="00035845">
      <w:pPr>
        <w:shd w:val="clear" w:color="auto" w:fill="FFFFFF"/>
        <w:spacing w:after="0" w:line="240" w:lineRule="auto"/>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An underpayment to a staff member will be corrected with full payment after verification of the underpayment not later than the payday for the next pay period. At the request of the staff member, such payment may be made via an EFT payment within two working days of notification and verification of the salary underpayment.</w:t>
      </w:r>
    </w:p>
    <w:p w14:paraId="50282B5A" w14:textId="77777777" w:rsidR="005F6428" w:rsidRDefault="005F6428" w:rsidP="005F6428">
      <w:pPr>
        <w:rPr>
          <w:rFonts w:ascii="Simplon Norm" w:hAnsi="Simplon Norm"/>
          <w:b/>
          <w:bCs/>
        </w:rPr>
      </w:pPr>
    </w:p>
    <w:p w14:paraId="2AA1EABC" w14:textId="612128D4" w:rsidR="00035845" w:rsidRPr="00035845" w:rsidRDefault="00035845" w:rsidP="005F6428">
      <w:pPr>
        <w:rPr>
          <w:rFonts w:ascii="Simplon Norm" w:hAnsi="Simplon Norm"/>
          <w:b/>
          <w:bCs/>
        </w:rPr>
      </w:pPr>
      <w:r w:rsidRPr="00035845">
        <w:rPr>
          <w:rFonts w:ascii="Simplon Norm" w:hAnsi="Simplon Norm"/>
          <w:b/>
          <w:bCs/>
        </w:rPr>
        <w:t>Deductions</w:t>
      </w:r>
    </w:p>
    <w:p w14:paraId="1ED6AF0E" w14:textId="77777777" w:rsidR="005F6428" w:rsidRDefault="005F6428" w:rsidP="00035845">
      <w:pPr>
        <w:shd w:val="clear" w:color="auto" w:fill="FFFFFF"/>
        <w:spacing w:after="0" w:line="240" w:lineRule="auto"/>
        <w:textAlignment w:val="baseline"/>
        <w:rPr>
          <w:rFonts w:ascii="Simplon Norm" w:eastAsia="Times New Roman" w:hAnsi="Simplon Norm" w:cs="Open Sans"/>
          <w:color w:val="000000"/>
          <w:lang w:eastAsia="en-AU"/>
        </w:rPr>
      </w:pPr>
      <w:r w:rsidRPr="005F6428">
        <w:rPr>
          <w:rFonts w:ascii="Simplon Norm" w:eastAsia="Times New Roman" w:hAnsi="Simplon Norm" w:cs="Open Sans"/>
          <w:color w:val="000000"/>
          <w:lang w:eastAsia="en-AU"/>
        </w:rPr>
        <w:t>Morgan Maxwell Designs</w:t>
      </w:r>
      <w:r w:rsidRPr="00035845">
        <w:rPr>
          <w:rFonts w:ascii="Simplon Norm" w:eastAsia="Times New Roman" w:hAnsi="Simplon Norm" w:cs="Open Sans"/>
          <w:color w:val="000000"/>
          <w:lang w:eastAsia="en-AU"/>
        </w:rPr>
        <w:t xml:space="preserve"> </w:t>
      </w:r>
      <w:r w:rsidR="00035845" w:rsidRPr="00035845">
        <w:rPr>
          <w:rFonts w:ascii="Simplon Norm" w:eastAsia="Times New Roman" w:hAnsi="Simplon Norm" w:cs="Open Sans"/>
          <w:color w:val="000000"/>
          <w:lang w:eastAsia="en-AU"/>
        </w:rPr>
        <w:t xml:space="preserve">provides employees with an option of paying certain health insurance fees, fitness centre fees etc through payroll deductions. Such arrangements may vary from time to time at the discretion of the </w:t>
      </w:r>
      <w:r w:rsidRPr="005F6428">
        <w:rPr>
          <w:rFonts w:ascii="Simplon Norm" w:eastAsia="Times New Roman" w:hAnsi="Simplon Norm" w:cs="Open Sans"/>
          <w:color w:val="000000"/>
          <w:lang w:eastAsia="en-AU"/>
        </w:rPr>
        <w:t>Morgan Maxwell Designs</w:t>
      </w:r>
      <w:r w:rsidR="00035845" w:rsidRPr="00035845">
        <w:rPr>
          <w:rFonts w:ascii="Simplon Norm" w:eastAsia="Times New Roman" w:hAnsi="Simplon Norm" w:cs="Open Sans"/>
          <w:color w:val="000000"/>
          <w:lang w:eastAsia="en-AU"/>
        </w:rPr>
        <w:t xml:space="preserve">. Employees need to register with the relevant organisation before implementation of the deduction can occur. Commencement or changes to deductions cannot take place unless written authorisation is received by HR. </w:t>
      </w:r>
    </w:p>
    <w:p w14:paraId="6B2AAAD9" w14:textId="77777777" w:rsidR="005F6428" w:rsidRDefault="005F6428" w:rsidP="00035845">
      <w:pPr>
        <w:shd w:val="clear" w:color="auto" w:fill="FFFFFF"/>
        <w:spacing w:after="0" w:line="240" w:lineRule="auto"/>
        <w:textAlignment w:val="baseline"/>
        <w:rPr>
          <w:rFonts w:ascii="Simplon Norm" w:eastAsia="Times New Roman" w:hAnsi="Simplon Norm" w:cs="Open Sans"/>
          <w:color w:val="000000"/>
          <w:lang w:eastAsia="en-AU"/>
        </w:rPr>
      </w:pPr>
    </w:p>
    <w:p w14:paraId="20B6EA3E" w14:textId="356507FB" w:rsidR="00035845" w:rsidRPr="00035845" w:rsidRDefault="00035845" w:rsidP="00035845">
      <w:pPr>
        <w:shd w:val="clear" w:color="auto" w:fill="FFFFFF"/>
        <w:spacing w:after="0" w:line="240" w:lineRule="auto"/>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 xml:space="preserve">A minimum of ten employees wishing to have deductions made to a particular new deduction scheme is required for </w:t>
      </w:r>
      <w:r w:rsidR="005F6428">
        <w:rPr>
          <w:rFonts w:ascii="Simplon Norm" w:eastAsia="Times New Roman" w:hAnsi="Simplon Norm" w:cs="Open Sans"/>
          <w:color w:val="000000"/>
          <w:lang w:eastAsia="en-AU"/>
        </w:rPr>
        <w:t>HR</w:t>
      </w:r>
      <w:r w:rsidRPr="00035845">
        <w:rPr>
          <w:rFonts w:ascii="Simplon Norm" w:eastAsia="Times New Roman" w:hAnsi="Simplon Norm" w:cs="Open Sans"/>
          <w:color w:val="000000"/>
          <w:lang w:eastAsia="en-AU"/>
        </w:rPr>
        <w:t xml:space="preserve"> to set up the deduction scheme.</w:t>
      </w:r>
    </w:p>
    <w:p w14:paraId="5251892D" w14:textId="77777777" w:rsidR="005F6428" w:rsidRDefault="005F6428" w:rsidP="00035845">
      <w:pPr>
        <w:shd w:val="clear" w:color="auto" w:fill="FFFFFF"/>
        <w:spacing w:after="0" w:line="240" w:lineRule="auto"/>
        <w:textAlignment w:val="baseline"/>
        <w:rPr>
          <w:rFonts w:ascii="Simplon Norm" w:eastAsia="Times New Roman" w:hAnsi="Simplon Norm" w:cs="Open Sans"/>
          <w:color w:val="000000"/>
          <w:lang w:eastAsia="en-AU"/>
        </w:rPr>
      </w:pPr>
    </w:p>
    <w:p w14:paraId="24450BFD" w14:textId="1D112BD7" w:rsidR="00035845" w:rsidRDefault="00035845" w:rsidP="00035845">
      <w:pPr>
        <w:shd w:val="clear" w:color="auto" w:fill="FFFFFF"/>
        <w:spacing w:after="0" w:line="240" w:lineRule="auto"/>
        <w:textAlignment w:val="baseline"/>
        <w:rPr>
          <w:rFonts w:ascii="Simplon Norm" w:eastAsia="Times New Roman" w:hAnsi="Simplon Norm" w:cs="Open Sans"/>
          <w:color w:val="000000"/>
          <w:lang w:eastAsia="en-AU"/>
        </w:rPr>
      </w:pPr>
      <w:r w:rsidRPr="00035845">
        <w:rPr>
          <w:rFonts w:ascii="Simplon Norm" w:eastAsia="Times New Roman" w:hAnsi="Simplon Norm" w:cs="Open Sans"/>
          <w:color w:val="000000"/>
          <w:lang w:eastAsia="en-AU"/>
        </w:rPr>
        <w:t xml:space="preserve">Superannuation deductions to default superannuation schemes will be made on a fortnightly basis and in accordance with superannuation legislation. Eligible staff may also direct employer superannuation contributions to compliant choice of fund schemes providing all relevant forms have been completed and forwarded to HR. </w:t>
      </w:r>
    </w:p>
    <w:p w14:paraId="36CB98AB" w14:textId="3BACAF7D" w:rsidR="00C86C5E" w:rsidRDefault="00C86C5E" w:rsidP="00035845">
      <w:pPr>
        <w:shd w:val="clear" w:color="auto" w:fill="FFFFFF"/>
        <w:spacing w:after="0" w:line="240" w:lineRule="auto"/>
        <w:textAlignment w:val="baseline"/>
        <w:rPr>
          <w:rFonts w:ascii="Simplon Norm" w:eastAsia="Times New Roman" w:hAnsi="Simplon Norm" w:cs="Open Sans"/>
          <w:color w:val="000000"/>
          <w:lang w:eastAsia="en-AU"/>
        </w:rPr>
      </w:pPr>
    </w:p>
    <w:p w14:paraId="6AD5204E" w14:textId="0D453EA2" w:rsidR="00C86C5E" w:rsidRDefault="00C86C5E" w:rsidP="00035845">
      <w:pPr>
        <w:shd w:val="clear" w:color="auto" w:fill="FFFFFF"/>
        <w:spacing w:after="0" w:line="240" w:lineRule="auto"/>
        <w:textAlignment w:val="baseline"/>
        <w:rPr>
          <w:rFonts w:ascii="Simplon Norm" w:eastAsia="Times New Roman" w:hAnsi="Simplon Norm" w:cs="Open Sans"/>
          <w:color w:val="000000"/>
          <w:lang w:eastAsia="en-AU"/>
        </w:rPr>
      </w:pPr>
    </w:p>
    <w:p w14:paraId="34808EB7" w14:textId="42EFCF5B" w:rsidR="00C86C5E" w:rsidRDefault="00C86C5E" w:rsidP="00035845">
      <w:pPr>
        <w:shd w:val="clear" w:color="auto" w:fill="FFFFFF"/>
        <w:spacing w:after="0" w:line="240" w:lineRule="auto"/>
        <w:textAlignment w:val="baseline"/>
        <w:rPr>
          <w:rFonts w:ascii="Simplon Norm" w:eastAsia="Times New Roman" w:hAnsi="Simplon Norm" w:cs="Open Sans"/>
          <w:color w:val="000000"/>
          <w:lang w:eastAsia="en-AU"/>
        </w:rPr>
      </w:pPr>
    </w:p>
    <w:p w14:paraId="04F2BDD7" w14:textId="6F69842B" w:rsidR="00C86C5E" w:rsidRDefault="00C86C5E" w:rsidP="00035845">
      <w:pPr>
        <w:shd w:val="clear" w:color="auto" w:fill="FFFFFF"/>
        <w:spacing w:after="0" w:line="240" w:lineRule="auto"/>
        <w:textAlignment w:val="baseline"/>
        <w:rPr>
          <w:rFonts w:ascii="Simplon Norm" w:eastAsia="Times New Roman" w:hAnsi="Simplon Norm" w:cs="Open Sans"/>
          <w:color w:val="000000"/>
          <w:lang w:eastAsia="en-AU"/>
        </w:rPr>
      </w:pPr>
    </w:p>
    <w:p w14:paraId="3E006620" w14:textId="305AA0E2" w:rsidR="00C86C5E" w:rsidRDefault="00C86C5E" w:rsidP="00035845">
      <w:pPr>
        <w:shd w:val="clear" w:color="auto" w:fill="FFFFFF"/>
        <w:spacing w:after="0" w:line="240" w:lineRule="auto"/>
        <w:textAlignment w:val="baseline"/>
        <w:rPr>
          <w:rFonts w:ascii="Simplon Norm" w:eastAsia="Times New Roman" w:hAnsi="Simplon Norm" w:cs="Open Sans"/>
          <w:color w:val="000000"/>
          <w:lang w:eastAsia="en-AU"/>
        </w:rPr>
      </w:pPr>
    </w:p>
    <w:p w14:paraId="1FDACDFA" w14:textId="281CBB6D" w:rsidR="00C86C5E" w:rsidRDefault="00C86C5E" w:rsidP="00035845">
      <w:pPr>
        <w:shd w:val="clear" w:color="auto" w:fill="FFFFFF"/>
        <w:spacing w:after="0" w:line="240" w:lineRule="auto"/>
        <w:textAlignment w:val="baseline"/>
        <w:rPr>
          <w:rFonts w:ascii="Simplon Norm" w:eastAsia="Times New Roman" w:hAnsi="Simplon Norm" w:cs="Open Sans"/>
          <w:color w:val="000000"/>
          <w:lang w:eastAsia="en-AU"/>
        </w:rPr>
      </w:pPr>
    </w:p>
    <w:p w14:paraId="714F02A3" w14:textId="7F251056" w:rsidR="00C86C5E" w:rsidRDefault="00C86C5E" w:rsidP="00035845">
      <w:pPr>
        <w:shd w:val="clear" w:color="auto" w:fill="FFFFFF"/>
        <w:spacing w:after="0" w:line="240" w:lineRule="auto"/>
        <w:textAlignment w:val="baseline"/>
        <w:rPr>
          <w:rFonts w:ascii="Simplon Norm" w:eastAsia="Times New Roman" w:hAnsi="Simplon Norm" w:cs="Open Sans"/>
          <w:color w:val="000000"/>
          <w:lang w:eastAsia="en-AU"/>
        </w:rPr>
      </w:pPr>
    </w:p>
    <w:sectPr w:rsidR="00C86C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on Norm">
    <w:panose1 w:val="020B0500030000000000"/>
    <w:charset w:val="00"/>
    <w:family w:val="swiss"/>
    <w:notTrueType/>
    <w:pitch w:val="variable"/>
    <w:sig w:usb0="A000006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64291"/>
    <w:multiLevelType w:val="multilevel"/>
    <w:tmpl w:val="CF1E58A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A3C15B0"/>
    <w:multiLevelType w:val="multilevel"/>
    <w:tmpl w:val="517A0B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864488407">
    <w:abstractNumId w:val="0"/>
  </w:num>
  <w:num w:numId="2" w16cid:durableId="1844394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wNTY1NDM2sjA3MLFU0lEKTi0uzszPAykwrAUAymrOUSwAAAA="/>
  </w:docVars>
  <w:rsids>
    <w:rsidRoot w:val="00035845"/>
    <w:rsid w:val="0000015E"/>
    <w:rsid w:val="00035845"/>
    <w:rsid w:val="00064CDF"/>
    <w:rsid w:val="0009520E"/>
    <w:rsid w:val="001E1FB8"/>
    <w:rsid w:val="00205850"/>
    <w:rsid w:val="00265B65"/>
    <w:rsid w:val="002D1B62"/>
    <w:rsid w:val="003317AD"/>
    <w:rsid w:val="00423A05"/>
    <w:rsid w:val="004575E3"/>
    <w:rsid w:val="00535DE6"/>
    <w:rsid w:val="00564161"/>
    <w:rsid w:val="00581F23"/>
    <w:rsid w:val="005F6428"/>
    <w:rsid w:val="006474FB"/>
    <w:rsid w:val="007A1AC3"/>
    <w:rsid w:val="009327F3"/>
    <w:rsid w:val="00C86C5E"/>
    <w:rsid w:val="00C900EF"/>
    <w:rsid w:val="00CB1F55"/>
    <w:rsid w:val="00EE4E9A"/>
    <w:rsid w:val="00EE6270"/>
    <w:rsid w:val="00F46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EBF2"/>
  <w15:chartTrackingRefBased/>
  <w15:docId w15:val="{83F46B5E-9D94-4E68-92D7-D8D20D48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5C2"/>
  </w:style>
  <w:style w:type="paragraph" w:styleId="Heading1">
    <w:name w:val="heading 1"/>
    <w:basedOn w:val="Normal"/>
    <w:link w:val="Heading1Char"/>
    <w:uiPriority w:val="9"/>
    <w:qFormat/>
    <w:rsid w:val="000358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03584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845"/>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035845"/>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03584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numerate">
    <w:name w:val="enumerate"/>
    <w:basedOn w:val="DefaultParagraphFont"/>
    <w:rsid w:val="00035845"/>
  </w:style>
  <w:style w:type="character" w:customStyle="1" w:styleId="top-link">
    <w:name w:val="top-link"/>
    <w:basedOn w:val="DefaultParagraphFont"/>
    <w:rsid w:val="00035845"/>
  </w:style>
  <w:style w:type="character" w:styleId="Hyperlink">
    <w:name w:val="Hyperlink"/>
    <w:basedOn w:val="DefaultParagraphFont"/>
    <w:uiPriority w:val="99"/>
    <w:semiHidden/>
    <w:unhideWhenUsed/>
    <w:rsid w:val="000358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3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Gayelene Townsend</dc:creator>
  <cp:keywords/>
  <dc:description/>
  <cp:lastModifiedBy>Gayelene Townsend</cp:lastModifiedBy>
  <cp:revision>2</cp:revision>
  <dcterms:created xsi:type="dcterms:W3CDTF">2022-08-04T04:39:00Z</dcterms:created>
  <dcterms:modified xsi:type="dcterms:W3CDTF">2022-08-04T04:39:00Z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2022-08-04T02:25:13Z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14efa2a3-a433-4943-b58c-597ceac2dbef</vt:lpwstr>
  </property>
  <property fmtid="{D5CDD505-2E9C-101B-9397-08002B2CF9AE}" pid="8" name="MSIP_Label_c96ed6d7-747c-41fd-b042-ff14484edc24_ContentBits">
    <vt:lpwstr>0</vt:lpwstr>
  </property>
</Properties>
</file>