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C0DA" w14:textId="53BCFECF" w:rsidR="008D2CCC" w:rsidRDefault="00EA0373">
      <w:pPr>
        <w:rPr>
          <w:b/>
          <w:bCs/>
          <w:sz w:val="32"/>
          <w:szCs w:val="32"/>
        </w:rPr>
      </w:pPr>
      <w:r w:rsidRPr="00EA0373">
        <w:rPr>
          <w:b/>
          <w:bCs/>
          <w:sz w:val="32"/>
          <w:szCs w:val="32"/>
        </w:rPr>
        <w:t>Module 2 Glossary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2485"/>
        <w:gridCol w:w="7477"/>
      </w:tblGrid>
      <w:tr w:rsidR="00EA0373" w14:paraId="1F099E75" w14:textId="77777777" w:rsidTr="005E0F27">
        <w:trPr>
          <w:trHeight w:val="395"/>
        </w:trPr>
        <w:tc>
          <w:tcPr>
            <w:tcW w:w="2518" w:type="dxa"/>
            <w:shd w:val="clear" w:color="auto" w:fill="EDEDED" w:themeFill="accent3" w:themeFillTint="33"/>
            <w:vAlign w:val="center"/>
          </w:tcPr>
          <w:p w14:paraId="09097DC6" w14:textId="35DABD8A" w:rsidR="00EA0373" w:rsidRPr="00EA0373" w:rsidRDefault="00EA0373" w:rsidP="005E0F27">
            <w:pPr>
              <w:rPr>
                <w:b/>
                <w:bCs/>
                <w:sz w:val="24"/>
                <w:szCs w:val="24"/>
              </w:rPr>
            </w:pPr>
            <w:r w:rsidRPr="00EA0373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7670" w:type="dxa"/>
            <w:shd w:val="clear" w:color="auto" w:fill="EDEDED" w:themeFill="accent3" w:themeFillTint="33"/>
            <w:vAlign w:val="center"/>
          </w:tcPr>
          <w:p w14:paraId="4C2ABFB7" w14:textId="797A460B" w:rsidR="00EA0373" w:rsidRPr="00EA0373" w:rsidRDefault="00EA0373" w:rsidP="005E0F27">
            <w:pPr>
              <w:rPr>
                <w:b/>
                <w:bCs/>
                <w:sz w:val="24"/>
                <w:szCs w:val="24"/>
              </w:rPr>
            </w:pPr>
            <w:r w:rsidRPr="00EA0373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0EA0373" w14:paraId="06022CCE" w14:textId="77777777" w:rsidTr="005E0F27">
        <w:trPr>
          <w:trHeight w:val="454"/>
        </w:trPr>
        <w:tc>
          <w:tcPr>
            <w:tcW w:w="2518" w:type="dxa"/>
          </w:tcPr>
          <w:p w14:paraId="4F10B336" w14:textId="04A841B3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Base Plan</w:t>
            </w:r>
          </w:p>
        </w:tc>
        <w:tc>
          <w:tcPr>
            <w:tcW w:w="7670" w:type="dxa"/>
          </w:tcPr>
          <w:p w14:paraId="4EB80E1C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26305ADC" w14:textId="77777777" w:rsidTr="005E0F27">
        <w:trPr>
          <w:trHeight w:val="454"/>
        </w:trPr>
        <w:tc>
          <w:tcPr>
            <w:tcW w:w="2518" w:type="dxa"/>
          </w:tcPr>
          <w:p w14:paraId="1C7D8C24" w14:textId="45ED1F4F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Boundary rule</w:t>
            </w:r>
          </w:p>
        </w:tc>
        <w:tc>
          <w:tcPr>
            <w:tcW w:w="7670" w:type="dxa"/>
          </w:tcPr>
          <w:p w14:paraId="1776087D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48E5E0C8" w14:textId="77777777" w:rsidTr="005E0F27">
        <w:trPr>
          <w:trHeight w:val="454"/>
        </w:trPr>
        <w:tc>
          <w:tcPr>
            <w:tcW w:w="2518" w:type="dxa"/>
          </w:tcPr>
          <w:p w14:paraId="281A6D49" w14:textId="34D6E4C7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Bounding box</w:t>
            </w:r>
          </w:p>
        </w:tc>
        <w:tc>
          <w:tcPr>
            <w:tcW w:w="7670" w:type="dxa"/>
          </w:tcPr>
          <w:p w14:paraId="18DF4850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305EBC9A" w14:textId="77777777" w:rsidTr="005E0F27">
        <w:trPr>
          <w:trHeight w:val="454"/>
        </w:trPr>
        <w:tc>
          <w:tcPr>
            <w:tcW w:w="2518" w:type="dxa"/>
          </w:tcPr>
          <w:p w14:paraId="35ED2994" w14:textId="33138048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cstheme="minorHAnsi"/>
              </w:rPr>
              <w:t>Clay</w:t>
            </w:r>
          </w:p>
        </w:tc>
        <w:tc>
          <w:tcPr>
            <w:tcW w:w="7670" w:type="dxa"/>
          </w:tcPr>
          <w:p w14:paraId="6660F332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64D1DEB6" w14:textId="77777777" w:rsidTr="005E0F27">
        <w:trPr>
          <w:trHeight w:val="454"/>
        </w:trPr>
        <w:tc>
          <w:tcPr>
            <w:tcW w:w="2518" w:type="dxa"/>
          </w:tcPr>
          <w:p w14:paraId="3D7627F4" w14:textId="0E2D29C5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Common name (plant)</w:t>
            </w:r>
          </w:p>
        </w:tc>
        <w:tc>
          <w:tcPr>
            <w:tcW w:w="7670" w:type="dxa"/>
          </w:tcPr>
          <w:p w14:paraId="78E78478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61631E78" w14:textId="77777777" w:rsidTr="005E0F27">
        <w:trPr>
          <w:trHeight w:val="454"/>
        </w:trPr>
        <w:tc>
          <w:tcPr>
            <w:tcW w:w="2518" w:type="dxa"/>
          </w:tcPr>
          <w:p w14:paraId="4535105D" w14:textId="75A81559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Construction lines</w:t>
            </w:r>
          </w:p>
        </w:tc>
        <w:tc>
          <w:tcPr>
            <w:tcW w:w="7670" w:type="dxa"/>
          </w:tcPr>
          <w:p w14:paraId="1FC19AFA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0A228BA8" w14:textId="77777777" w:rsidTr="005E0F27">
        <w:trPr>
          <w:trHeight w:val="454"/>
        </w:trPr>
        <w:tc>
          <w:tcPr>
            <w:tcW w:w="2518" w:type="dxa"/>
          </w:tcPr>
          <w:p w14:paraId="6D813EF6" w14:textId="4C47ECAB" w:rsidR="00EA0373" w:rsidRPr="005E0F27" w:rsidRDefault="00EA0373" w:rsidP="00EA0373">
            <w:pPr>
              <w:rPr>
                <w:rFonts w:cstheme="minorHAnsi"/>
              </w:rPr>
            </w:pPr>
            <w:r w:rsidRPr="005E0F27">
              <w:rPr>
                <w:rFonts w:eastAsia="Simplon Norm" w:cstheme="minorHAnsi"/>
              </w:rPr>
              <w:t>Dieback</w:t>
            </w:r>
          </w:p>
        </w:tc>
        <w:tc>
          <w:tcPr>
            <w:tcW w:w="7670" w:type="dxa"/>
          </w:tcPr>
          <w:p w14:paraId="12596273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25AFD17" w14:textId="77777777" w:rsidTr="005E0F27">
        <w:trPr>
          <w:trHeight w:val="454"/>
        </w:trPr>
        <w:tc>
          <w:tcPr>
            <w:tcW w:w="2518" w:type="dxa"/>
          </w:tcPr>
          <w:p w14:paraId="32209DAE" w14:textId="7E4F4757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Elevation</w:t>
            </w:r>
          </w:p>
        </w:tc>
        <w:tc>
          <w:tcPr>
            <w:tcW w:w="7670" w:type="dxa"/>
          </w:tcPr>
          <w:p w14:paraId="284DF920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A6E65EC" w14:textId="77777777" w:rsidTr="005E0F27">
        <w:trPr>
          <w:trHeight w:val="454"/>
        </w:trPr>
        <w:tc>
          <w:tcPr>
            <w:tcW w:w="2518" w:type="dxa"/>
          </w:tcPr>
          <w:p w14:paraId="75DBE870" w14:textId="4270D209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Landscape page layout</w:t>
            </w:r>
          </w:p>
        </w:tc>
        <w:tc>
          <w:tcPr>
            <w:tcW w:w="7670" w:type="dxa"/>
          </w:tcPr>
          <w:p w14:paraId="10710235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278E1E9C" w14:textId="77777777" w:rsidTr="005E0F27">
        <w:trPr>
          <w:trHeight w:val="454"/>
        </w:trPr>
        <w:tc>
          <w:tcPr>
            <w:tcW w:w="2518" w:type="dxa"/>
          </w:tcPr>
          <w:p w14:paraId="691640B7" w14:textId="7D367FCD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Offset</w:t>
            </w:r>
          </w:p>
        </w:tc>
        <w:tc>
          <w:tcPr>
            <w:tcW w:w="7670" w:type="dxa"/>
          </w:tcPr>
          <w:p w14:paraId="15BDA5CB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734C1D43" w14:textId="77777777" w:rsidTr="005E0F27">
        <w:trPr>
          <w:trHeight w:val="454"/>
        </w:trPr>
        <w:tc>
          <w:tcPr>
            <w:tcW w:w="2518" w:type="dxa"/>
          </w:tcPr>
          <w:p w14:paraId="4B2A73DC" w14:textId="2ED1E830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 xml:space="preserve">Orthographic </w:t>
            </w:r>
          </w:p>
        </w:tc>
        <w:tc>
          <w:tcPr>
            <w:tcW w:w="7670" w:type="dxa"/>
          </w:tcPr>
          <w:p w14:paraId="36ABAE57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028E27BF" w14:textId="77777777" w:rsidTr="005E0F27">
        <w:trPr>
          <w:trHeight w:val="454"/>
        </w:trPr>
        <w:tc>
          <w:tcPr>
            <w:tcW w:w="2518" w:type="dxa"/>
          </w:tcPr>
          <w:p w14:paraId="2AA6DFFA" w14:textId="45C55812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Perspective drawing</w:t>
            </w:r>
          </w:p>
        </w:tc>
        <w:tc>
          <w:tcPr>
            <w:tcW w:w="7670" w:type="dxa"/>
          </w:tcPr>
          <w:p w14:paraId="5EEB43A0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09C2741" w14:textId="77777777" w:rsidTr="005E0F27">
        <w:trPr>
          <w:trHeight w:val="454"/>
        </w:trPr>
        <w:tc>
          <w:tcPr>
            <w:tcW w:w="2518" w:type="dxa"/>
          </w:tcPr>
          <w:p w14:paraId="22ACDF22" w14:textId="2F4EFD87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Plan</w:t>
            </w:r>
          </w:p>
        </w:tc>
        <w:tc>
          <w:tcPr>
            <w:tcW w:w="7670" w:type="dxa"/>
          </w:tcPr>
          <w:p w14:paraId="5CF8D1F9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7DB9E14E" w14:textId="77777777" w:rsidTr="005E0F27">
        <w:trPr>
          <w:trHeight w:val="454"/>
        </w:trPr>
        <w:tc>
          <w:tcPr>
            <w:tcW w:w="2518" w:type="dxa"/>
          </w:tcPr>
          <w:p w14:paraId="5D8FCB46" w14:textId="0460F3EC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 xml:space="preserve">Portrait page layout </w:t>
            </w:r>
          </w:p>
        </w:tc>
        <w:tc>
          <w:tcPr>
            <w:tcW w:w="7670" w:type="dxa"/>
          </w:tcPr>
          <w:p w14:paraId="7076196A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C05DB7D" w14:textId="77777777" w:rsidTr="005E0F27">
        <w:trPr>
          <w:trHeight w:val="454"/>
        </w:trPr>
        <w:tc>
          <w:tcPr>
            <w:tcW w:w="2518" w:type="dxa"/>
          </w:tcPr>
          <w:p w14:paraId="6D387565" w14:textId="167A49FA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Prevailing wind</w:t>
            </w:r>
          </w:p>
        </w:tc>
        <w:tc>
          <w:tcPr>
            <w:tcW w:w="7670" w:type="dxa"/>
          </w:tcPr>
          <w:p w14:paraId="29FCA2FF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300F5AAA" w14:textId="77777777" w:rsidTr="005E0F27">
        <w:trPr>
          <w:trHeight w:val="454"/>
        </w:trPr>
        <w:tc>
          <w:tcPr>
            <w:tcW w:w="2518" w:type="dxa"/>
          </w:tcPr>
          <w:p w14:paraId="2869776E" w14:textId="3512CA53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Sand</w:t>
            </w:r>
          </w:p>
        </w:tc>
        <w:tc>
          <w:tcPr>
            <w:tcW w:w="7670" w:type="dxa"/>
          </w:tcPr>
          <w:p w14:paraId="7117907F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14366A63" w14:textId="77777777" w:rsidTr="005E0F27">
        <w:trPr>
          <w:trHeight w:val="454"/>
        </w:trPr>
        <w:tc>
          <w:tcPr>
            <w:tcW w:w="2518" w:type="dxa"/>
          </w:tcPr>
          <w:p w14:paraId="69FD775D" w14:textId="2CE8AB2B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Scientific name (plant)</w:t>
            </w:r>
          </w:p>
        </w:tc>
        <w:tc>
          <w:tcPr>
            <w:tcW w:w="7670" w:type="dxa"/>
          </w:tcPr>
          <w:p w14:paraId="3BD92392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627C08A9" w14:textId="77777777" w:rsidTr="005E0F27">
        <w:trPr>
          <w:trHeight w:val="454"/>
        </w:trPr>
        <w:tc>
          <w:tcPr>
            <w:tcW w:w="2518" w:type="dxa"/>
          </w:tcPr>
          <w:p w14:paraId="25599E35" w14:textId="74FB625D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 xml:space="preserve">Section </w:t>
            </w:r>
          </w:p>
        </w:tc>
        <w:tc>
          <w:tcPr>
            <w:tcW w:w="7670" w:type="dxa"/>
          </w:tcPr>
          <w:p w14:paraId="7A17148B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6A31301C" w14:textId="77777777" w:rsidTr="005E0F27">
        <w:trPr>
          <w:trHeight w:val="454"/>
        </w:trPr>
        <w:tc>
          <w:tcPr>
            <w:tcW w:w="2518" w:type="dxa"/>
          </w:tcPr>
          <w:p w14:paraId="21E9ED99" w14:textId="6AF99081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Setback</w:t>
            </w:r>
          </w:p>
        </w:tc>
        <w:tc>
          <w:tcPr>
            <w:tcW w:w="7670" w:type="dxa"/>
          </w:tcPr>
          <w:p w14:paraId="264CC513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797C042C" w14:textId="77777777" w:rsidTr="005E0F27">
        <w:trPr>
          <w:trHeight w:val="454"/>
        </w:trPr>
        <w:tc>
          <w:tcPr>
            <w:tcW w:w="2518" w:type="dxa"/>
          </w:tcPr>
          <w:p w14:paraId="438FE943" w14:textId="6DE6C222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Silt</w:t>
            </w:r>
          </w:p>
        </w:tc>
        <w:tc>
          <w:tcPr>
            <w:tcW w:w="7670" w:type="dxa"/>
          </w:tcPr>
          <w:p w14:paraId="02F48416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510F17C" w14:textId="77777777" w:rsidTr="005E0F27">
        <w:trPr>
          <w:trHeight w:val="454"/>
        </w:trPr>
        <w:tc>
          <w:tcPr>
            <w:tcW w:w="2518" w:type="dxa"/>
          </w:tcPr>
          <w:p w14:paraId="3AA31275" w14:textId="48B287C4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Site Analysis Plan</w:t>
            </w:r>
          </w:p>
        </w:tc>
        <w:tc>
          <w:tcPr>
            <w:tcW w:w="7670" w:type="dxa"/>
          </w:tcPr>
          <w:p w14:paraId="1D07F363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D709445" w14:textId="77777777" w:rsidTr="005E0F27">
        <w:trPr>
          <w:trHeight w:val="454"/>
        </w:trPr>
        <w:tc>
          <w:tcPr>
            <w:tcW w:w="2518" w:type="dxa"/>
          </w:tcPr>
          <w:p w14:paraId="73E08AD5" w14:textId="040F35F6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Soil texture</w:t>
            </w:r>
          </w:p>
        </w:tc>
        <w:tc>
          <w:tcPr>
            <w:tcW w:w="7670" w:type="dxa"/>
          </w:tcPr>
          <w:p w14:paraId="083B13BB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74153B5E" w14:textId="77777777" w:rsidTr="005E0F27">
        <w:trPr>
          <w:trHeight w:val="454"/>
        </w:trPr>
        <w:tc>
          <w:tcPr>
            <w:tcW w:w="2518" w:type="dxa"/>
          </w:tcPr>
          <w:p w14:paraId="32F2A4CE" w14:textId="5695C3FB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Triangulation</w:t>
            </w:r>
          </w:p>
        </w:tc>
        <w:tc>
          <w:tcPr>
            <w:tcW w:w="7670" w:type="dxa"/>
          </w:tcPr>
          <w:p w14:paraId="21A939A5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  <w:tr w:rsidR="00EA0373" w14:paraId="5D5A2ADB" w14:textId="77777777" w:rsidTr="005E0F27">
        <w:trPr>
          <w:trHeight w:val="454"/>
        </w:trPr>
        <w:tc>
          <w:tcPr>
            <w:tcW w:w="2518" w:type="dxa"/>
          </w:tcPr>
          <w:p w14:paraId="132B0959" w14:textId="4A8C5511" w:rsidR="00EA0373" w:rsidRPr="005E0F27" w:rsidRDefault="00EA0373" w:rsidP="00EA0373">
            <w:pPr>
              <w:rPr>
                <w:rFonts w:eastAsia="Simplon Norm" w:cstheme="minorHAnsi"/>
              </w:rPr>
            </w:pPr>
            <w:r w:rsidRPr="005E0F27">
              <w:rPr>
                <w:rFonts w:eastAsia="Simplon Norm" w:cstheme="minorHAnsi"/>
              </w:rPr>
              <w:t>Trilateration</w:t>
            </w:r>
          </w:p>
        </w:tc>
        <w:tc>
          <w:tcPr>
            <w:tcW w:w="7670" w:type="dxa"/>
          </w:tcPr>
          <w:p w14:paraId="75126283" w14:textId="77777777" w:rsidR="00EA0373" w:rsidRDefault="00EA0373" w:rsidP="00EA0373">
            <w:pPr>
              <w:rPr>
                <w:sz w:val="24"/>
                <w:szCs w:val="24"/>
              </w:rPr>
            </w:pPr>
          </w:p>
        </w:tc>
      </w:tr>
    </w:tbl>
    <w:p w14:paraId="48CAA23B" w14:textId="77777777" w:rsidR="00EA0373" w:rsidRPr="00EA0373" w:rsidRDefault="00EA0373" w:rsidP="005E0F27">
      <w:pPr>
        <w:rPr>
          <w:sz w:val="24"/>
          <w:szCs w:val="24"/>
        </w:rPr>
      </w:pPr>
    </w:p>
    <w:sectPr w:rsidR="00EA0373" w:rsidRPr="00EA0373" w:rsidSect="00EA037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9391" w14:textId="77777777" w:rsidR="00EA0373" w:rsidRDefault="00EA0373" w:rsidP="00EA0373">
      <w:pPr>
        <w:spacing w:after="0" w:line="240" w:lineRule="auto"/>
      </w:pPr>
      <w:r>
        <w:separator/>
      </w:r>
    </w:p>
  </w:endnote>
  <w:endnote w:type="continuationSeparator" w:id="0">
    <w:p w14:paraId="18847A9A" w14:textId="77777777" w:rsidR="00EA0373" w:rsidRDefault="00EA0373" w:rsidP="00EA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166E" w14:textId="77777777" w:rsidR="00EA0373" w:rsidRDefault="00EA0373" w:rsidP="00EA0373">
      <w:pPr>
        <w:spacing w:after="0" w:line="240" w:lineRule="auto"/>
      </w:pPr>
      <w:r>
        <w:separator/>
      </w:r>
    </w:p>
  </w:footnote>
  <w:footnote w:type="continuationSeparator" w:id="0">
    <w:p w14:paraId="4824C307" w14:textId="77777777" w:rsidR="00EA0373" w:rsidRDefault="00EA0373" w:rsidP="00EA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7449"/>
    <w:multiLevelType w:val="hybridMultilevel"/>
    <w:tmpl w:val="C160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73"/>
    <w:rsid w:val="003233FD"/>
    <w:rsid w:val="00331FA0"/>
    <w:rsid w:val="00411507"/>
    <w:rsid w:val="005E0F27"/>
    <w:rsid w:val="008D2CCC"/>
    <w:rsid w:val="00EA0373"/>
    <w:rsid w:val="00E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4F64E"/>
  <w15:chartTrackingRefBased/>
  <w15:docId w15:val="{FB6FCDB4-AA9A-42C7-AA1F-FECCB3F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73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E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73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301</Characters>
  <Application>Microsoft Office Word</Application>
  <DocSecurity>0</DocSecurity>
  <Lines>51</Lines>
  <Paragraphs>27</Paragraphs>
  <ScaleCrop>false</ScaleCrop>
  <Company>UP Education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Dacey</dc:creator>
  <cp:keywords/>
  <dc:description/>
  <cp:lastModifiedBy>Alex Dacey</cp:lastModifiedBy>
  <cp:revision>2</cp:revision>
  <dcterms:created xsi:type="dcterms:W3CDTF">2024-02-14T18:34:00Z</dcterms:created>
  <dcterms:modified xsi:type="dcterms:W3CDTF">2024-02-14T18:48:00Z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880399b7-062d-4d71-982a-4002db023b6a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2024-02-14T18:40:37Z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d24264b0-7b5a-4593-919e-136d2ee2e078</vt:lpwstr>
  </property>
  <property fmtid="{D5CDD505-2E9C-101B-9397-08002B2CF9AE}" pid="9" name="MSIP_Label_c96ed6d7-747c-41fd-b042-ff14484edc24_ContentBits">
    <vt:lpwstr>0</vt:lpwstr>
  </property>
</Properties>
</file>